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F2" w:rsidRPr="005E01F2" w:rsidRDefault="005E01F2" w:rsidP="005E01F2">
      <w:pPr>
        <w:widowControl/>
        <w:spacing w:before="100" w:beforeAutospacing="1" w:line="360" w:lineRule="auto"/>
        <w:jc w:val="center"/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</w:pPr>
      <w:r w:rsidRPr="00E85A14"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关于面向</w:t>
      </w:r>
      <w:r w:rsidR="00E85A14" w:rsidRPr="00E85A14"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201</w:t>
      </w:r>
      <w:r w:rsidR="00620585">
        <w:rPr>
          <w:rFonts w:ascii="Verdana" w:eastAsia="宋体" w:hAnsi="Verdana" w:cs="宋体" w:hint="eastAsia"/>
          <w:b/>
          <w:bCs/>
          <w:color w:val="000000"/>
          <w:kern w:val="0"/>
          <w:sz w:val="27"/>
          <w:szCs w:val="27"/>
        </w:rPr>
        <w:t>8</w:t>
      </w:r>
      <w:r w:rsidRPr="00E85A14"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级</w:t>
      </w:r>
      <w:r w:rsidR="005532F5">
        <w:rPr>
          <w:rFonts w:ascii="Verdana" w:eastAsia="宋体" w:hAnsi="Verdana" w:cs="宋体" w:hint="eastAsia"/>
          <w:b/>
          <w:bCs/>
          <w:color w:val="000000"/>
          <w:kern w:val="0"/>
          <w:sz w:val="27"/>
          <w:szCs w:val="27"/>
        </w:rPr>
        <w:t>学生</w:t>
      </w:r>
      <w:r w:rsidRPr="00E85A14"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招收</w:t>
      </w:r>
      <w:r w:rsidRPr="00E85A14"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ACCA</w:t>
      </w:r>
      <w:r w:rsidRPr="00E85A14">
        <w:rPr>
          <w:rFonts w:ascii="Verdana" w:eastAsia="宋体" w:hAnsi="Verdana" w:cs="宋体"/>
          <w:b/>
          <w:bCs/>
          <w:color w:val="000000"/>
          <w:kern w:val="0"/>
          <w:sz w:val="27"/>
          <w:szCs w:val="27"/>
        </w:rPr>
        <w:t>方向班的通知</w:t>
      </w:r>
    </w:p>
    <w:p w:rsidR="007A556F" w:rsidRDefault="00137E2E" w:rsidP="00AC2C37">
      <w:pPr>
        <w:widowControl/>
        <w:spacing w:beforeLines="50"/>
        <w:jc w:val="left"/>
        <w:rPr>
          <w:rFonts w:ascii="宋体" w:eastAsia="宋体" w:hAnsi="宋体" w:cs="宋体"/>
          <w:b/>
          <w:kern w:val="0"/>
          <w:szCs w:val="21"/>
        </w:rPr>
      </w:pPr>
      <w:r w:rsidRPr="00096E03">
        <w:rPr>
          <w:rFonts w:ascii="宋体" w:eastAsia="宋体" w:hAnsi="宋体" w:cs="宋体" w:hint="eastAsia"/>
          <w:b/>
          <w:kern w:val="0"/>
          <w:szCs w:val="21"/>
        </w:rPr>
        <w:t>201</w:t>
      </w:r>
      <w:r w:rsidR="00620585">
        <w:rPr>
          <w:rFonts w:ascii="宋体" w:eastAsia="宋体" w:hAnsi="宋体" w:cs="宋体" w:hint="eastAsia"/>
          <w:b/>
          <w:kern w:val="0"/>
          <w:szCs w:val="21"/>
        </w:rPr>
        <w:t>8</w:t>
      </w:r>
      <w:r w:rsidR="005E01F2" w:rsidRPr="00096E03">
        <w:rPr>
          <w:rFonts w:ascii="宋体" w:eastAsia="宋体" w:hAnsi="宋体" w:cs="宋体" w:hint="eastAsia"/>
          <w:b/>
          <w:kern w:val="0"/>
          <w:szCs w:val="21"/>
        </w:rPr>
        <w:t>级全体</w:t>
      </w:r>
      <w:r w:rsidR="003A3DF8" w:rsidRPr="00096E03">
        <w:rPr>
          <w:rFonts w:ascii="宋体" w:eastAsia="宋体" w:hAnsi="宋体" w:cs="宋体" w:hint="eastAsia"/>
          <w:b/>
          <w:kern w:val="0"/>
          <w:szCs w:val="21"/>
        </w:rPr>
        <w:t>同学</w:t>
      </w:r>
      <w:r w:rsidR="005E01F2" w:rsidRPr="00096E03">
        <w:rPr>
          <w:rFonts w:ascii="宋体" w:eastAsia="宋体" w:hAnsi="宋体" w:cs="宋体" w:hint="eastAsia"/>
          <w:b/>
          <w:kern w:val="0"/>
          <w:szCs w:val="21"/>
        </w:rPr>
        <w:t>：</w:t>
      </w:r>
      <w:r w:rsidR="005E01F2" w:rsidRPr="00096E03">
        <w:rPr>
          <w:rFonts w:ascii="宋体" w:eastAsia="宋体" w:hAnsi="宋体" w:cs="宋体"/>
          <w:b/>
          <w:kern w:val="0"/>
          <w:szCs w:val="21"/>
        </w:rPr>
        <w:t xml:space="preserve"> </w:t>
      </w:r>
    </w:p>
    <w:p w:rsidR="005E01F2" w:rsidRPr="007A556F" w:rsidRDefault="005E01F2" w:rsidP="00AC2C37">
      <w:pPr>
        <w:widowControl/>
        <w:spacing w:beforeLines="50"/>
        <w:ind w:firstLineChars="200" w:firstLine="420"/>
        <w:jc w:val="left"/>
        <w:rPr>
          <w:rFonts w:ascii="宋体" w:eastAsia="宋体" w:hAnsi="宋体" w:cs="宋体"/>
          <w:b/>
          <w:kern w:val="0"/>
          <w:szCs w:val="21"/>
        </w:rPr>
      </w:pPr>
      <w:r w:rsidRPr="0095792F">
        <w:rPr>
          <w:rFonts w:ascii="宋体" w:eastAsia="宋体" w:hAnsi="宋体" w:cs="宋体" w:hint="eastAsia"/>
          <w:kern w:val="0"/>
          <w:szCs w:val="21"/>
        </w:rPr>
        <w:t>大家好！祝贺</w:t>
      </w:r>
      <w:r w:rsidR="00CB1D34" w:rsidRPr="0095792F">
        <w:rPr>
          <w:rFonts w:ascii="宋体" w:eastAsia="宋体" w:hAnsi="宋体" w:cs="宋体" w:hint="eastAsia"/>
          <w:kern w:val="0"/>
          <w:szCs w:val="21"/>
        </w:rPr>
        <w:t>成为大连民族</w:t>
      </w:r>
      <w:r w:rsidR="00CB1D34">
        <w:rPr>
          <w:rFonts w:ascii="宋体" w:eastAsia="宋体" w:hAnsi="宋体" w:cs="宋体" w:hint="eastAsia"/>
          <w:kern w:val="0"/>
          <w:szCs w:val="21"/>
        </w:rPr>
        <w:t>大学的一员，祝愿</w:t>
      </w:r>
      <w:r w:rsidRPr="005E01F2">
        <w:rPr>
          <w:rFonts w:ascii="宋体" w:eastAsia="宋体" w:hAnsi="宋体" w:cs="宋体" w:hint="eastAsia"/>
          <w:kern w:val="0"/>
          <w:szCs w:val="21"/>
        </w:rPr>
        <w:t>大家的大学生活丰富精彩、成果丰硕！</w:t>
      </w:r>
    </w:p>
    <w:p w:rsidR="005E01F2" w:rsidRPr="005E01F2" w:rsidRDefault="00157039" w:rsidP="005E01F2">
      <w:pPr>
        <w:widowControl/>
        <w:spacing w:before="100" w:beforeAutospacing="1" w:after="100" w:afterAutospacing="1" w:line="336" w:lineRule="auto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Cs w:val="21"/>
        </w:rPr>
        <w:t>  </w:t>
      </w:r>
      <w:r w:rsidR="005E01F2" w:rsidRPr="005E01F2">
        <w:rPr>
          <w:rFonts w:ascii="宋体" w:eastAsia="宋体" w:hAnsi="宋体" w:cs="宋体" w:hint="eastAsia"/>
          <w:kern w:val="0"/>
          <w:szCs w:val="21"/>
        </w:rPr>
        <w:t>大连民族大学会计学专业是辽宁省综合改革试点专业（2011年）、辽宁省示范专业（2009年），会计学专业团队是辽宁省优秀教学团队（2010年）。会计学专业基础课程“基础会计学”为省级精品课程（2005年）。会计学专业在2012年辽宁省高等学校本科专业综合评价中排名第四。2011年，国际商学院承担了学校国家教育体制改革试点项目子课题“国际化人才培养体系的创新与实践”。按会计学专业国际化人才培养体系的规划，大连民族大学国际商学院从2013年起，每年在相关学院新生中选拔</w:t>
      </w:r>
      <w:r w:rsidR="006864DB">
        <w:rPr>
          <w:rFonts w:ascii="宋体" w:eastAsia="宋体" w:hAnsi="宋体" w:cs="宋体" w:hint="eastAsia"/>
          <w:kern w:val="0"/>
          <w:szCs w:val="21"/>
        </w:rPr>
        <w:t>4</w:t>
      </w:r>
      <w:r w:rsidR="005E01F2" w:rsidRPr="005E01F2">
        <w:rPr>
          <w:rFonts w:ascii="宋体" w:eastAsia="宋体" w:hAnsi="宋体" w:cs="宋体" w:hint="eastAsia"/>
          <w:kern w:val="0"/>
          <w:szCs w:val="21"/>
        </w:rPr>
        <w:t>0名学生单独组建会计学专业ACCA方向班，开设国际先进的ACCA专业主干课程和我校会计学专业核心课程，培养具有国际视野和专业特长的高水平专业人才，满足跨国公司、金融机构和大型会计师事务所等对高端财经管理人才的需求。</w:t>
      </w:r>
    </w:p>
    <w:p w:rsidR="005E01F2" w:rsidRPr="00DB57A3" w:rsidRDefault="00157039" w:rsidP="00C82644">
      <w:pPr>
        <w:widowControl/>
        <w:spacing w:before="100" w:beforeAutospacing="1" w:after="100" w:afterAutospacing="1" w:line="336" w:lineRule="auto"/>
        <w:ind w:firstLine="420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Cs w:val="21"/>
        </w:rPr>
        <w:t>20</w:t>
      </w:r>
      <w:r w:rsidR="00DB57A3">
        <w:rPr>
          <w:rFonts w:ascii="宋体" w:eastAsia="宋体" w:hAnsi="宋体" w:cs="宋体" w:hint="eastAsia"/>
          <w:kern w:val="0"/>
          <w:szCs w:val="21"/>
        </w:rPr>
        <w:t>13级</w:t>
      </w:r>
      <w:r w:rsidR="00DB57A3" w:rsidRPr="005E01F2">
        <w:rPr>
          <w:rFonts w:ascii="宋体" w:eastAsia="宋体" w:hAnsi="宋体" w:cs="宋体" w:hint="eastAsia"/>
          <w:kern w:val="0"/>
          <w:szCs w:val="21"/>
        </w:rPr>
        <w:t>ACCA方向班</w:t>
      </w:r>
      <w:r w:rsidR="00DB57A3">
        <w:rPr>
          <w:rFonts w:ascii="宋体" w:eastAsia="宋体" w:hAnsi="宋体" w:cs="宋体" w:hint="eastAsia"/>
          <w:kern w:val="0"/>
          <w:szCs w:val="21"/>
        </w:rPr>
        <w:t>的宋浩、</w:t>
      </w:r>
      <w:r w:rsidR="00FD1D30">
        <w:rPr>
          <w:rFonts w:ascii="宋体" w:eastAsia="宋体" w:hAnsi="宋体" w:cs="宋体" w:hint="eastAsia"/>
          <w:kern w:val="0"/>
          <w:szCs w:val="21"/>
        </w:rPr>
        <w:t>吕佳琪</w:t>
      </w:r>
      <w:r w:rsidR="00DB57A3">
        <w:rPr>
          <w:rFonts w:ascii="宋体" w:eastAsia="宋体" w:hAnsi="宋体" w:cs="宋体" w:hint="eastAsia"/>
          <w:kern w:val="0"/>
          <w:szCs w:val="21"/>
        </w:rPr>
        <w:t>同学</w:t>
      </w:r>
      <w:r w:rsidR="00C82644">
        <w:rPr>
          <w:rFonts w:ascii="宋体" w:eastAsia="宋体" w:hAnsi="宋体" w:cs="宋体" w:hint="eastAsia"/>
          <w:kern w:val="0"/>
          <w:szCs w:val="21"/>
        </w:rPr>
        <w:t>就职于</w:t>
      </w:r>
      <w:r w:rsidR="00DB57A3" w:rsidRPr="00DB57A3">
        <w:rPr>
          <w:rFonts w:ascii="宋体" w:eastAsia="宋体" w:hAnsi="宋体" w:cs="宋体" w:hint="eastAsia"/>
          <w:kern w:val="0"/>
          <w:szCs w:val="21"/>
        </w:rPr>
        <w:t>德勤华永会计师事务所（特殊普通合伙）北京分所审计部工作。</w:t>
      </w:r>
      <w:r>
        <w:rPr>
          <w:rFonts w:ascii="宋体" w:eastAsia="宋体" w:hAnsi="宋体" w:cs="宋体" w:hint="eastAsia"/>
          <w:kern w:val="0"/>
          <w:szCs w:val="21"/>
        </w:rPr>
        <w:t>20</w:t>
      </w:r>
      <w:r w:rsidR="00C82644">
        <w:rPr>
          <w:rFonts w:ascii="宋体" w:eastAsia="宋体" w:hAnsi="宋体" w:cs="宋体" w:hint="eastAsia"/>
          <w:kern w:val="0"/>
          <w:szCs w:val="21"/>
        </w:rPr>
        <w:t>14级ACCA方向班的</w:t>
      </w:r>
      <w:r w:rsidR="00C82644" w:rsidRPr="00C82644">
        <w:rPr>
          <w:rFonts w:ascii="宋体" w:eastAsia="宋体" w:hAnsi="宋体" w:cs="宋体" w:hint="eastAsia"/>
          <w:kern w:val="0"/>
          <w:szCs w:val="21"/>
        </w:rPr>
        <w:t>杨傲</w:t>
      </w:r>
      <w:r w:rsidR="00C82644">
        <w:rPr>
          <w:rFonts w:ascii="宋体" w:eastAsia="宋体" w:hAnsi="宋体" w:cs="宋体" w:hint="eastAsia"/>
          <w:kern w:val="0"/>
          <w:szCs w:val="21"/>
        </w:rPr>
        <w:t>平、岳振楠等7名同学收到了</w:t>
      </w:r>
      <w:r w:rsidR="00C82644" w:rsidRPr="00C82644">
        <w:rPr>
          <w:rFonts w:ascii="宋体" w:eastAsia="宋体" w:hAnsi="宋体" w:cs="宋体" w:hint="eastAsia"/>
          <w:kern w:val="0"/>
          <w:szCs w:val="21"/>
        </w:rPr>
        <w:t>英国的约克大学，诺丁汉大学</w:t>
      </w:r>
      <w:r w:rsidR="00C82644">
        <w:rPr>
          <w:rFonts w:ascii="宋体" w:eastAsia="宋体" w:hAnsi="宋体" w:cs="宋体" w:hint="eastAsia"/>
          <w:kern w:val="0"/>
          <w:szCs w:val="21"/>
        </w:rPr>
        <w:t>等多所名校的研究生录取通知书</w:t>
      </w:r>
      <w:r w:rsidR="00C82644" w:rsidRPr="00C82644"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20</w:t>
      </w:r>
      <w:r w:rsidR="00DB57A3">
        <w:rPr>
          <w:rFonts w:ascii="宋体" w:eastAsia="宋体" w:hAnsi="宋体" w:cs="宋体" w:hint="eastAsia"/>
          <w:kern w:val="0"/>
          <w:szCs w:val="21"/>
        </w:rPr>
        <w:t>14级</w:t>
      </w:r>
      <w:r w:rsidR="00FD1D30">
        <w:rPr>
          <w:rFonts w:ascii="宋体" w:eastAsia="宋体" w:hAnsi="宋体" w:cs="宋体" w:hint="eastAsia"/>
          <w:kern w:val="0"/>
          <w:szCs w:val="21"/>
        </w:rPr>
        <w:t>、</w:t>
      </w:r>
      <w:r>
        <w:rPr>
          <w:rFonts w:ascii="宋体" w:eastAsia="宋体" w:hAnsi="宋体" w:cs="宋体" w:hint="eastAsia"/>
          <w:kern w:val="0"/>
          <w:szCs w:val="21"/>
        </w:rPr>
        <w:t>20</w:t>
      </w:r>
      <w:r w:rsidR="00FD1D30">
        <w:rPr>
          <w:rFonts w:ascii="宋体" w:eastAsia="宋体" w:hAnsi="宋体" w:cs="宋体" w:hint="eastAsia"/>
          <w:kern w:val="0"/>
          <w:szCs w:val="21"/>
        </w:rPr>
        <w:t>15级和</w:t>
      </w:r>
      <w:r>
        <w:rPr>
          <w:rFonts w:ascii="宋体" w:eastAsia="宋体" w:hAnsi="宋体" w:cs="宋体" w:hint="eastAsia"/>
          <w:kern w:val="0"/>
          <w:szCs w:val="21"/>
        </w:rPr>
        <w:t>20</w:t>
      </w:r>
      <w:r w:rsidR="00FD1D30">
        <w:rPr>
          <w:rFonts w:ascii="宋体" w:eastAsia="宋体" w:hAnsi="宋体" w:cs="宋体" w:hint="eastAsia"/>
          <w:kern w:val="0"/>
          <w:szCs w:val="21"/>
        </w:rPr>
        <w:t>16级</w:t>
      </w:r>
      <w:r w:rsidR="00DB57A3">
        <w:rPr>
          <w:rFonts w:ascii="宋体" w:eastAsia="宋体" w:hAnsi="宋体" w:cs="宋体" w:hint="eastAsia"/>
          <w:kern w:val="0"/>
          <w:szCs w:val="21"/>
        </w:rPr>
        <w:t>ACCA方向班</w:t>
      </w:r>
      <w:r w:rsidR="00FD1D30">
        <w:rPr>
          <w:rFonts w:ascii="宋体" w:eastAsia="宋体" w:hAnsi="宋体" w:cs="宋体" w:hint="eastAsia"/>
          <w:kern w:val="0"/>
          <w:szCs w:val="21"/>
        </w:rPr>
        <w:t>参加全球统考课程的通过率</w:t>
      </w:r>
      <w:r w:rsidR="00DB57A3">
        <w:rPr>
          <w:rFonts w:ascii="宋体" w:eastAsia="宋体" w:hAnsi="宋体" w:cs="宋体" w:hint="eastAsia"/>
          <w:kern w:val="0"/>
          <w:szCs w:val="21"/>
        </w:rPr>
        <w:t>，均大幅超过全球通考的通过率。</w:t>
      </w:r>
    </w:p>
    <w:p w:rsidR="005E01F2" w:rsidRPr="005E01F2" w:rsidRDefault="005E01F2" w:rsidP="005E01F2">
      <w:pPr>
        <w:widowControl/>
        <w:spacing w:before="100" w:beforeAutospacing="1" w:after="100" w:afterAutospacing="1" w:line="336" w:lineRule="auto"/>
        <w:ind w:firstLine="42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5E01F2">
        <w:rPr>
          <w:rFonts w:ascii="宋体" w:eastAsia="宋体" w:hAnsi="宋体" w:cs="宋体" w:hint="eastAsia"/>
          <w:kern w:val="0"/>
          <w:szCs w:val="21"/>
        </w:rPr>
        <w:t>大连民族大学会计学专业ACCA方向班学制为4年，学生完成大连民族大学会计学专业ACCA方向</w:t>
      </w:r>
      <w:proofErr w:type="gramStart"/>
      <w:r w:rsidRPr="005E01F2">
        <w:rPr>
          <w:rFonts w:ascii="宋体" w:eastAsia="宋体" w:hAnsi="宋体" w:cs="宋体" w:hint="eastAsia"/>
          <w:kern w:val="0"/>
          <w:szCs w:val="21"/>
        </w:rPr>
        <w:t>班培养</w:t>
      </w:r>
      <w:proofErr w:type="gramEnd"/>
      <w:r w:rsidRPr="005E01F2">
        <w:rPr>
          <w:rFonts w:ascii="宋体" w:eastAsia="宋体" w:hAnsi="宋体" w:cs="宋体" w:hint="eastAsia"/>
          <w:kern w:val="0"/>
          <w:szCs w:val="21"/>
        </w:rPr>
        <w:t>方案规定的学分，</w:t>
      </w:r>
      <w:r w:rsidR="0082726F">
        <w:rPr>
          <w:rFonts w:ascii="宋体" w:eastAsia="宋体" w:hAnsi="宋体" w:cs="宋体" w:hint="eastAsia"/>
          <w:kern w:val="0"/>
          <w:szCs w:val="21"/>
        </w:rPr>
        <w:t>符合学士学位授予条件，</w:t>
      </w:r>
      <w:r w:rsidRPr="005E01F2">
        <w:rPr>
          <w:rFonts w:ascii="宋体" w:eastAsia="宋体" w:hAnsi="宋体" w:cs="宋体" w:hint="eastAsia"/>
          <w:kern w:val="0"/>
          <w:szCs w:val="21"/>
        </w:rPr>
        <w:t>即可获得大连民族大学会计学专业毕业证书及管理学学士学位。同时，ACCA方向班将国际公认的</w:t>
      </w:r>
      <w:r w:rsidR="001270B9">
        <w:rPr>
          <w:rFonts w:ascii="宋体" w:eastAsia="宋体" w:hAnsi="宋体" w:cs="宋体" w:hint="eastAsia"/>
          <w:kern w:val="0"/>
          <w:szCs w:val="21"/>
        </w:rPr>
        <w:t>ACCA</w:t>
      </w:r>
      <w:r w:rsidR="008A5E30">
        <w:rPr>
          <w:rFonts w:ascii="宋体" w:eastAsia="宋体" w:hAnsi="宋体" w:cs="宋体" w:hint="eastAsia"/>
          <w:kern w:val="0"/>
          <w:szCs w:val="21"/>
        </w:rPr>
        <w:t>资格考试</w:t>
      </w:r>
      <w:r w:rsidRPr="005E01F2">
        <w:rPr>
          <w:rFonts w:ascii="宋体" w:eastAsia="宋体" w:hAnsi="宋体" w:cs="宋体" w:hint="eastAsia"/>
          <w:kern w:val="0"/>
          <w:szCs w:val="21"/>
        </w:rPr>
        <w:t>课程嵌入人才培养方案，入学第一年</w:t>
      </w:r>
      <w:r w:rsidR="008A5E30">
        <w:rPr>
          <w:rFonts w:ascii="宋体" w:eastAsia="宋体" w:hAnsi="宋体" w:cs="宋体" w:hint="eastAsia"/>
          <w:kern w:val="0"/>
          <w:szCs w:val="21"/>
        </w:rPr>
        <w:t>的暑期通过开设小学期，</w:t>
      </w:r>
      <w:r w:rsidRPr="005E01F2">
        <w:rPr>
          <w:rFonts w:ascii="宋体" w:eastAsia="宋体" w:hAnsi="宋体" w:cs="宋体" w:hint="eastAsia"/>
          <w:kern w:val="0"/>
          <w:szCs w:val="21"/>
        </w:rPr>
        <w:t>开始ACCA专业课程的学习。按大连民族大学国际商学院与ACCA北京代表</w:t>
      </w:r>
      <w:proofErr w:type="gramStart"/>
      <w:r w:rsidRPr="005E01F2">
        <w:rPr>
          <w:rFonts w:ascii="宋体" w:eastAsia="宋体" w:hAnsi="宋体" w:cs="宋体" w:hint="eastAsia"/>
          <w:kern w:val="0"/>
          <w:szCs w:val="21"/>
        </w:rPr>
        <w:t>处签署</w:t>
      </w:r>
      <w:proofErr w:type="gramEnd"/>
      <w:r w:rsidRPr="005E01F2">
        <w:rPr>
          <w:rFonts w:ascii="宋体" w:eastAsia="宋体" w:hAnsi="宋体" w:cs="宋体" w:hint="eastAsia"/>
          <w:kern w:val="0"/>
          <w:szCs w:val="21"/>
        </w:rPr>
        <w:t>的合作协议，会计学专业ACCA方向</w:t>
      </w:r>
      <w:proofErr w:type="gramStart"/>
      <w:r w:rsidRPr="005E01F2">
        <w:rPr>
          <w:rFonts w:ascii="宋体" w:eastAsia="宋体" w:hAnsi="宋体" w:cs="宋体" w:hint="eastAsia"/>
          <w:kern w:val="0"/>
          <w:szCs w:val="21"/>
        </w:rPr>
        <w:t>班注册</w:t>
      </w:r>
      <w:proofErr w:type="gramEnd"/>
      <w:r w:rsidRPr="005E01F2">
        <w:rPr>
          <w:rFonts w:ascii="宋体" w:eastAsia="宋体" w:hAnsi="宋体" w:cs="宋体" w:hint="eastAsia"/>
          <w:kern w:val="0"/>
          <w:szCs w:val="21"/>
        </w:rPr>
        <w:t>学生参加ACCA全球考试，可以免考前5门课程（即F1—F5</w:t>
      </w:r>
      <w:proofErr w:type="gramStart"/>
      <w:r w:rsidRPr="005E01F2">
        <w:rPr>
          <w:rFonts w:ascii="宋体" w:eastAsia="宋体" w:hAnsi="宋体" w:cs="宋体" w:hint="eastAsia"/>
          <w:kern w:val="0"/>
          <w:szCs w:val="21"/>
        </w:rPr>
        <w:t>五</w:t>
      </w:r>
      <w:proofErr w:type="gramEnd"/>
      <w:r w:rsidRPr="005E01F2">
        <w:rPr>
          <w:rFonts w:ascii="宋体" w:eastAsia="宋体" w:hAnsi="宋体" w:cs="宋体" w:hint="eastAsia"/>
          <w:kern w:val="0"/>
          <w:szCs w:val="21"/>
        </w:rPr>
        <w:t>门课程的成绩以我校自主考核的结果为准，但按ACCA规定，申请免考的课程</w:t>
      </w:r>
      <w:proofErr w:type="gramStart"/>
      <w:r w:rsidRPr="005E01F2">
        <w:rPr>
          <w:rFonts w:ascii="宋体" w:eastAsia="宋体" w:hAnsi="宋体" w:cs="宋体" w:hint="eastAsia"/>
          <w:kern w:val="0"/>
          <w:szCs w:val="21"/>
        </w:rPr>
        <w:t>需正常</w:t>
      </w:r>
      <w:proofErr w:type="gramEnd"/>
      <w:r w:rsidRPr="005E01F2">
        <w:rPr>
          <w:rFonts w:ascii="宋体" w:eastAsia="宋体" w:hAnsi="宋体" w:cs="宋体" w:hint="eastAsia"/>
          <w:kern w:val="0"/>
          <w:szCs w:val="21"/>
        </w:rPr>
        <w:t>缴纳考试费），学生只要再通过ACCA其他9门课程的全球考试就可以获得ACCA资格证书。</w:t>
      </w:r>
    </w:p>
    <w:p w:rsidR="005E01F2" w:rsidRPr="005E01F2" w:rsidRDefault="005E01F2" w:rsidP="005E01F2">
      <w:pPr>
        <w:widowControl/>
        <w:spacing w:before="100" w:beforeAutospacing="1" w:after="100" w:afterAutospacing="1" w:line="336" w:lineRule="auto"/>
        <w:ind w:firstLine="42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5E01F2">
        <w:rPr>
          <w:rFonts w:ascii="宋体" w:eastAsia="宋体" w:hAnsi="宋体" w:cs="宋体" w:hint="eastAsia"/>
          <w:kern w:val="0"/>
          <w:szCs w:val="21"/>
        </w:rPr>
        <w:t>ACCA方向班的学生如能正常毕业，还有机会获得以下增值收益：</w:t>
      </w:r>
    </w:p>
    <w:p w:rsidR="005E01F2" w:rsidRPr="005E01F2" w:rsidRDefault="005E01F2" w:rsidP="00E71949">
      <w:pPr>
        <w:widowControl/>
        <w:spacing w:line="336" w:lineRule="auto"/>
        <w:ind w:firstLine="42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5E01F2">
        <w:rPr>
          <w:rFonts w:ascii="宋体" w:eastAsia="宋体" w:hAnsi="宋体" w:cs="宋体" w:hint="eastAsia"/>
          <w:kern w:val="0"/>
          <w:szCs w:val="21"/>
        </w:rPr>
        <w:t>（1）根据ACCA和英国牛津布鲁克斯大学（Oxford Brookes University</w:t>
      </w:r>
      <w:r w:rsidR="00E71949">
        <w:rPr>
          <w:rFonts w:ascii="宋体" w:eastAsia="宋体" w:hAnsi="宋体" w:cs="宋体" w:hint="eastAsia"/>
          <w:kern w:val="0"/>
          <w:szCs w:val="21"/>
        </w:rPr>
        <w:t>）</w:t>
      </w:r>
      <w:r w:rsidRPr="005E01F2">
        <w:rPr>
          <w:rFonts w:ascii="宋体" w:eastAsia="宋体" w:hAnsi="宋体" w:cs="宋体" w:hint="eastAsia"/>
          <w:kern w:val="0"/>
          <w:szCs w:val="21"/>
        </w:rPr>
        <w:t>合作协议，学生通过第一阶段共9门课程（含免试5门课程）考试后，可向该校提交一份5000</w:t>
      </w:r>
      <w:r w:rsidR="001270B9">
        <w:rPr>
          <w:rFonts w:ascii="宋体" w:eastAsia="宋体" w:hAnsi="宋体" w:cs="宋体" w:hint="eastAsia"/>
          <w:kern w:val="0"/>
          <w:szCs w:val="21"/>
        </w:rPr>
        <w:t>字</w:t>
      </w:r>
      <w:r w:rsidRPr="005E01F2">
        <w:rPr>
          <w:rFonts w:ascii="宋体" w:eastAsia="宋体" w:hAnsi="宋体" w:cs="宋体" w:hint="eastAsia"/>
          <w:kern w:val="0"/>
          <w:szCs w:val="21"/>
        </w:rPr>
        <w:t>研</w:t>
      </w:r>
      <w:r w:rsidR="001270B9">
        <w:rPr>
          <w:rFonts w:ascii="宋体" w:eastAsia="宋体" w:hAnsi="宋体" w:cs="宋体" w:hint="eastAsia"/>
          <w:kern w:val="0"/>
          <w:szCs w:val="21"/>
        </w:rPr>
        <w:t>究和分析报告及主要能力陈述书，校方评估通过后可获得该校应用会计</w:t>
      </w:r>
      <w:r w:rsidRPr="005E01F2">
        <w:rPr>
          <w:rFonts w:ascii="宋体" w:eastAsia="宋体" w:hAnsi="宋体" w:cs="宋体" w:hint="eastAsia"/>
          <w:kern w:val="0"/>
          <w:szCs w:val="21"/>
        </w:rPr>
        <w:t>荣誉学士</w:t>
      </w:r>
      <w:r w:rsidR="001270B9">
        <w:rPr>
          <w:rFonts w:ascii="宋体" w:eastAsia="宋体" w:hAnsi="宋体" w:cs="宋体" w:hint="eastAsia"/>
          <w:kern w:val="0"/>
          <w:szCs w:val="21"/>
        </w:rPr>
        <w:t>学位；</w:t>
      </w:r>
      <w:r w:rsidRPr="005E01F2">
        <w:rPr>
          <w:rFonts w:ascii="宋体" w:eastAsia="宋体" w:hAnsi="宋体" w:cs="宋体" w:hint="eastAsia"/>
          <w:kern w:val="0"/>
          <w:szCs w:val="21"/>
        </w:rPr>
        <w:t>  </w:t>
      </w:r>
    </w:p>
    <w:p w:rsidR="005E01F2" w:rsidRPr="005E01F2" w:rsidRDefault="005E01F2" w:rsidP="00E71949">
      <w:pPr>
        <w:widowControl/>
        <w:spacing w:line="336" w:lineRule="auto"/>
        <w:ind w:firstLine="42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5E01F2">
        <w:rPr>
          <w:rFonts w:ascii="宋体" w:eastAsia="宋体" w:hAnsi="宋体" w:cs="宋体" w:hint="eastAsia"/>
          <w:kern w:val="0"/>
          <w:szCs w:val="21"/>
        </w:rPr>
        <w:lastRenderedPageBreak/>
        <w:t>（2）若全部 14 门课程资格考试通过（含免试的5门课程），可获取 ACCA（国际注册会计师）资格证书；</w:t>
      </w:r>
    </w:p>
    <w:p w:rsidR="005E01F2" w:rsidRPr="005E01F2" w:rsidRDefault="005E01F2" w:rsidP="00E71949">
      <w:pPr>
        <w:widowControl/>
        <w:spacing w:line="336" w:lineRule="auto"/>
        <w:ind w:firstLine="42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5E01F2">
        <w:rPr>
          <w:rFonts w:ascii="宋体" w:eastAsia="宋体" w:hAnsi="宋体" w:cs="宋体" w:hint="eastAsia"/>
          <w:kern w:val="0"/>
          <w:szCs w:val="21"/>
        </w:rPr>
        <w:t>（3）获取 ACCA资格证书后，还可以继续深造，申请攻读英国公立牛津布鲁克斯大学MBA（工商管理硕士）学位。</w:t>
      </w:r>
    </w:p>
    <w:p w:rsidR="001270B9" w:rsidRDefault="0082726F" w:rsidP="005E01F2">
      <w:pPr>
        <w:widowControl/>
        <w:spacing w:before="100" w:beforeAutospacing="1" w:after="100" w:afterAutospacing="1" w:line="336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大连民族大学国际商学院面向</w:t>
      </w:r>
      <w:r w:rsidR="00137E2E">
        <w:rPr>
          <w:rFonts w:ascii="宋体" w:eastAsia="宋体" w:hAnsi="宋体" w:cs="宋体" w:hint="eastAsia"/>
          <w:kern w:val="0"/>
          <w:szCs w:val="21"/>
        </w:rPr>
        <w:t>201</w:t>
      </w:r>
      <w:r w:rsidR="00620585">
        <w:rPr>
          <w:rFonts w:ascii="宋体" w:eastAsia="宋体" w:hAnsi="宋体" w:cs="宋体" w:hint="eastAsia"/>
          <w:kern w:val="0"/>
          <w:szCs w:val="21"/>
        </w:rPr>
        <w:t>8</w:t>
      </w:r>
      <w:r w:rsidR="005E01F2" w:rsidRPr="005E01F2">
        <w:rPr>
          <w:rFonts w:ascii="宋体" w:eastAsia="宋体" w:hAnsi="宋体" w:cs="宋体" w:hint="eastAsia"/>
          <w:kern w:val="0"/>
          <w:szCs w:val="21"/>
        </w:rPr>
        <w:t>级的新生选拔会计学专业ACCA</w:t>
      </w:r>
      <w:r>
        <w:rPr>
          <w:rFonts w:ascii="宋体" w:eastAsia="宋体" w:hAnsi="宋体" w:cs="宋体" w:hint="eastAsia"/>
          <w:kern w:val="0"/>
          <w:szCs w:val="21"/>
        </w:rPr>
        <w:t>方向班学生的考核</w:t>
      </w:r>
      <w:r w:rsidR="005E01F2" w:rsidRPr="005E01F2">
        <w:rPr>
          <w:rFonts w:ascii="宋体" w:eastAsia="宋体" w:hAnsi="宋体" w:cs="宋体" w:hint="eastAsia"/>
          <w:kern w:val="0"/>
          <w:szCs w:val="21"/>
        </w:rPr>
        <w:t>将</w:t>
      </w:r>
      <w:r>
        <w:rPr>
          <w:rFonts w:ascii="宋体" w:eastAsia="宋体" w:hAnsi="宋体" w:cs="宋体" w:hint="eastAsia"/>
          <w:kern w:val="0"/>
          <w:szCs w:val="21"/>
        </w:rPr>
        <w:t>按照学校转专业工作统一安排进行。考核主要包括笔试和面试，</w:t>
      </w:r>
      <w:r w:rsidR="005E01F2" w:rsidRPr="005E01F2">
        <w:rPr>
          <w:rFonts w:ascii="宋体" w:eastAsia="宋体" w:hAnsi="宋体" w:cs="宋体" w:hint="eastAsia"/>
          <w:kern w:val="0"/>
          <w:szCs w:val="21"/>
        </w:rPr>
        <w:t>笔试主要考核学生的英语表达能力和逻辑思考能力，面试着重考核学生的综合素质。通过选拔的学生将进入会计学专业ACCA方向班学习。 </w:t>
      </w:r>
    </w:p>
    <w:p w:rsidR="00E71949" w:rsidRDefault="001270B9" w:rsidP="005E01F2">
      <w:pPr>
        <w:widowControl/>
        <w:spacing w:before="100" w:beforeAutospacing="1" w:after="100" w:afterAutospacing="1" w:line="336" w:lineRule="auto"/>
        <w:ind w:firstLine="420"/>
        <w:jc w:val="left"/>
        <w:rPr>
          <w:rFonts w:ascii="宋体" w:eastAsia="宋体" w:hAnsi="宋体" w:cs="宋体"/>
          <w:kern w:val="0"/>
          <w:szCs w:val="21"/>
          <w:shd w:val="pct15" w:color="auto" w:fill="FFFFFF"/>
        </w:rPr>
      </w:pPr>
      <w:r w:rsidRPr="00E71949">
        <w:rPr>
          <w:rFonts w:ascii="宋体" w:eastAsia="宋体" w:hAnsi="宋体" w:cs="宋体" w:hint="eastAsia"/>
          <w:kern w:val="0"/>
          <w:szCs w:val="21"/>
          <w:shd w:val="pct15" w:color="auto" w:fill="FFFFFF"/>
        </w:rPr>
        <w:t>报名条件：上学期英语课程平均成绩达到75分</w:t>
      </w:r>
      <w:r w:rsidR="00C82644">
        <w:rPr>
          <w:rFonts w:ascii="宋体" w:eastAsia="宋体" w:hAnsi="宋体" w:cs="宋体" w:hint="eastAsia"/>
          <w:kern w:val="0"/>
          <w:szCs w:val="21"/>
          <w:shd w:val="pct15" w:color="auto" w:fill="FFFFFF"/>
        </w:rPr>
        <w:t>，或者高考英语成绩达到11</w:t>
      </w:r>
      <w:r w:rsidR="00157039">
        <w:rPr>
          <w:rFonts w:ascii="宋体" w:eastAsia="宋体" w:hAnsi="宋体" w:cs="宋体" w:hint="eastAsia"/>
          <w:kern w:val="0"/>
          <w:szCs w:val="21"/>
          <w:shd w:val="pct15" w:color="auto" w:fill="FFFFFF"/>
        </w:rPr>
        <w:t>3分（高考成绩的75%）</w:t>
      </w:r>
      <w:r w:rsidRPr="00E71949">
        <w:rPr>
          <w:rFonts w:ascii="宋体" w:eastAsia="宋体" w:hAnsi="宋体" w:cs="宋体" w:hint="eastAsia"/>
          <w:kern w:val="0"/>
          <w:szCs w:val="21"/>
          <w:shd w:val="pct15" w:color="auto" w:fill="FFFFFF"/>
        </w:rPr>
        <w:t>，可以报名，参加笔试选拔。</w:t>
      </w:r>
    </w:p>
    <w:p w:rsidR="005E01F2" w:rsidRPr="00E71949" w:rsidRDefault="00E71949" w:rsidP="005E01F2">
      <w:pPr>
        <w:widowControl/>
        <w:spacing w:before="100" w:beforeAutospacing="1" w:after="100" w:afterAutospacing="1" w:line="336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40717F">
        <w:rPr>
          <w:rFonts w:ascii="宋体" w:eastAsia="宋体" w:hAnsi="宋体" w:cs="宋体" w:hint="eastAsia"/>
          <w:kern w:val="0"/>
          <w:szCs w:val="21"/>
          <w:shd w:val="pct15" w:color="auto" w:fill="FFFFFF"/>
        </w:rPr>
        <w:t>考核方式：1.根据笔试成绩确定参加面试名单。2.参加面试同学的最终成绩构成：基础学习成绩+笔试+面试。其中笔试内容为英语能力；面试内容为英语测试和综合素质主要是逻辑思维能力测试。</w:t>
      </w:r>
      <w:r w:rsidRPr="0040717F">
        <w:rPr>
          <w:rFonts w:ascii="宋体" w:hAnsi="宋体" w:hint="eastAsia"/>
          <w:szCs w:val="21"/>
          <w:shd w:val="pct15" w:color="auto" w:fill="FFFFFF"/>
        </w:rPr>
        <w:t>总成绩=基础学习成绩（30%）+笔试成绩（35%）+面试成绩（35%）</w:t>
      </w:r>
      <w:r w:rsidR="0040717F" w:rsidRPr="00E71949">
        <w:rPr>
          <w:rFonts w:ascii="宋体" w:eastAsia="宋体" w:hAnsi="宋体" w:cs="宋体" w:hint="eastAsia"/>
          <w:kern w:val="0"/>
          <w:szCs w:val="21"/>
          <w:shd w:val="pct15" w:color="auto" w:fill="FFFFFF"/>
        </w:rPr>
        <w:t>。</w:t>
      </w:r>
      <w:r w:rsidR="005E01F2" w:rsidRPr="00E71949">
        <w:rPr>
          <w:rFonts w:ascii="宋体" w:eastAsia="宋体" w:hAnsi="宋体" w:cs="宋体" w:hint="eastAsia"/>
          <w:kern w:val="0"/>
          <w:szCs w:val="21"/>
        </w:rPr>
        <w:t>   </w:t>
      </w:r>
    </w:p>
    <w:p w:rsidR="00500C43" w:rsidRDefault="005E01F2" w:rsidP="00500C43">
      <w:pPr>
        <w:widowControl/>
        <w:spacing w:before="100" w:beforeAutospacing="1" w:after="100" w:afterAutospacing="1" w:line="336" w:lineRule="auto"/>
        <w:ind w:firstLine="420"/>
        <w:jc w:val="left"/>
        <w:rPr>
          <w:rFonts w:ascii="宋体" w:eastAsia="宋体" w:hAnsi="宋体" w:cs="宋体"/>
          <w:color w:val="003300"/>
          <w:kern w:val="0"/>
          <w:szCs w:val="21"/>
        </w:rPr>
      </w:pPr>
      <w:r w:rsidRPr="005E01F2">
        <w:rPr>
          <w:rFonts w:ascii="宋体" w:eastAsia="宋体" w:hAnsi="宋体" w:cs="宋体" w:hint="eastAsia"/>
          <w:kern w:val="0"/>
          <w:szCs w:val="21"/>
        </w:rPr>
        <w:t>欢迎有志于成为财经管理行业精英的201</w:t>
      </w:r>
      <w:r w:rsidR="00FD1D30">
        <w:rPr>
          <w:rFonts w:ascii="宋体" w:eastAsia="宋体" w:hAnsi="宋体" w:cs="宋体" w:hint="eastAsia"/>
          <w:kern w:val="0"/>
          <w:szCs w:val="21"/>
        </w:rPr>
        <w:t>7</w:t>
      </w:r>
      <w:r w:rsidRPr="005E01F2">
        <w:rPr>
          <w:rFonts w:ascii="宋体" w:eastAsia="宋体" w:hAnsi="宋体" w:cs="宋体" w:hint="eastAsia"/>
          <w:kern w:val="0"/>
          <w:szCs w:val="21"/>
        </w:rPr>
        <w:t>级</w:t>
      </w:r>
      <w:r w:rsidR="006505F9">
        <w:rPr>
          <w:rFonts w:ascii="宋体" w:eastAsia="宋体" w:hAnsi="宋体" w:cs="宋体" w:hint="eastAsia"/>
          <w:kern w:val="0"/>
          <w:szCs w:val="21"/>
        </w:rPr>
        <w:t>学子</w:t>
      </w:r>
      <w:r w:rsidRPr="005E01F2">
        <w:rPr>
          <w:rFonts w:ascii="宋体" w:eastAsia="宋体" w:hAnsi="宋体" w:cs="宋体" w:hint="eastAsia"/>
          <w:kern w:val="0"/>
          <w:szCs w:val="21"/>
        </w:rPr>
        <w:t>参加ACCA方向班的选拔，详细情况可登录</w:t>
      </w:r>
      <w:r w:rsidR="00A4277D">
        <w:rPr>
          <w:rFonts w:ascii="宋体" w:eastAsia="宋体" w:hAnsi="宋体" w:cs="宋体" w:hint="eastAsia"/>
          <w:kern w:val="0"/>
          <w:szCs w:val="21"/>
        </w:rPr>
        <w:t>大连民族大学教务处网站（</w:t>
      </w:r>
      <w:r w:rsidR="001B1B3A" w:rsidRPr="001B1B3A">
        <w:rPr>
          <w:rFonts w:ascii="宋体" w:eastAsia="宋体" w:hAnsi="宋体" w:cs="宋体"/>
          <w:kern w:val="0"/>
          <w:szCs w:val="21"/>
        </w:rPr>
        <w:t>http://jw.dlnu.edu.cn/</w:t>
      </w:r>
      <w:r w:rsidR="00A4277D">
        <w:rPr>
          <w:rFonts w:hint="eastAsia"/>
        </w:rPr>
        <w:t>）</w:t>
      </w:r>
      <w:r w:rsidR="00A4277D" w:rsidRPr="005E01F2">
        <w:rPr>
          <w:rFonts w:ascii="宋体" w:eastAsia="宋体" w:hAnsi="宋体" w:cs="宋体" w:hint="eastAsia"/>
          <w:kern w:val="0"/>
          <w:szCs w:val="21"/>
        </w:rPr>
        <w:t>查询</w:t>
      </w:r>
      <w:r w:rsidR="00A4277D" w:rsidRPr="00A4277D">
        <w:rPr>
          <w:rFonts w:ascii="宋体" w:eastAsia="宋体" w:hAnsi="宋体" w:cs="宋体" w:hint="eastAsia"/>
          <w:kern w:val="0"/>
          <w:szCs w:val="21"/>
        </w:rPr>
        <w:t>。符合报名条件并</w:t>
      </w:r>
      <w:r w:rsidR="006505F9" w:rsidRPr="00A4277D">
        <w:rPr>
          <w:rFonts w:ascii="宋体" w:eastAsia="宋体" w:hAnsi="宋体" w:cs="宋体" w:hint="eastAsia"/>
          <w:kern w:val="0"/>
          <w:szCs w:val="21"/>
        </w:rPr>
        <w:t>有意参加选拔的</w:t>
      </w:r>
      <w:r w:rsidR="00A4277D" w:rsidRPr="00A4277D">
        <w:rPr>
          <w:rFonts w:ascii="宋体" w:eastAsia="宋体" w:hAnsi="宋体" w:cs="宋体" w:hint="eastAsia"/>
          <w:kern w:val="0"/>
          <w:szCs w:val="21"/>
        </w:rPr>
        <w:t>同学</w:t>
      </w:r>
      <w:r w:rsidR="006505F9" w:rsidRPr="00A4277D">
        <w:rPr>
          <w:rFonts w:ascii="宋体" w:eastAsia="宋体" w:hAnsi="宋体" w:cs="宋体" w:hint="eastAsia"/>
          <w:kern w:val="0"/>
          <w:szCs w:val="21"/>
        </w:rPr>
        <w:t>，请登录</w:t>
      </w:r>
      <w:r w:rsidR="00A4277D">
        <w:rPr>
          <w:rFonts w:ascii="宋体" w:eastAsia="宋体" w:hAnsi="宋体" w:cs="宋体" w:hint="eastAsia"/>
          <w:kern w:val="0"/>
          <w:szCs w:val="21"/>
        </w:rPr>
        <w:t>上述</w:t>
      </w:r>
      <w:r w:rsidR="006505F9" w:rsidRPr="00A4277D">
        <w:rPr>
          <w:rFonts w:ascii="宋体" w:eastAsia="宋体" w:hAnsi="宋体" w:cs="宋体" w:hint="eastAsia"/>
          <w:kern w:val="0"/>
          <w:szCs w:val="21"/>
        </w:rPr>
        <w:t>网站下载报名表，发送到指定邮箱</w:t>
      </w:r>
      <w:hyperlink r:id="rId6" w:history="1">
        <w:r w:rsidR="006505F9" w:rsidRPr="00A4277D">
          <w:rPr>
            <w:b/>
            <w:sz w:val="24"/>
            <w:szCs w:val="24"/>
          </w:rPr>
          <w:t>acca@dlnu.edu.cn</w:t>
        </w:r>
      </w:hyperlink>
      <w:r w:rsidR="006505F9" w:rsidRPr="00A4277D">
        <w:rPr>
          <w:rFonts w:ascii="宋体" w:eastAsia="宋体" w:hAnsi="宋体" w:cs="宋体" w:hint="eastAsia"/>
          <w:kern w:val="0"/>
          <w:szCs w:val="21"/>
        </w:rPr>
        <w:t>，报名截止时间为</w:t>
      </w:r>
      <w:r w:rsidR="00500C43">
        <w:rPr>
          <w:rFonts w:ascii="宋体" w:eastAsia="宋体" w:hAnsi="宋体" w:cs="宋体" w:hint="eastAsia"/>
          <w:kern w:val="0"/>
          <w:szCs w:val="21"/>
          <w:highlight w:val="yellow"/>
        </w:rPr>
        <w:t>5</w:t>
      </w:r>
      <w:r w:rsidR="006505F9" w:rsidRPr="007A556F">
        <w:rPr>
          <w:rFonts w:ascii="宋体" w:eastAsia="宋体" w:hAnsi="宋体" w:cs="宋体" w:hint="eastAsia"/>
          <w:kern w:val="0"/>
          <w:szCs w:val="21"/>
          <w:highlight w:val="yellow"/>
        </w:rPr>
        <w:t>月</w:t>
      </w:r>
      <w:r w:rsidR="00AC2C37">
        <w:rPr>
          <w:rFonts w:ascii="宋体" w:eastAsia="宋体" w:hAnsi="宋体" w:cs="宋体" w:hint="eastAsia"/>
          <w:kern w:val="0"/>
          <w:szCs w:val="21"/>
          <w:highlight w:val="yellow"/>
        </w:rPr>
        <w:t>13</w:t>
      </w:r>
      <w:r w:rsidR="00A4277D">
        <w:rPr>
          <w:rFonts w:ascii="宋体" w:eastAsia="宋体" w:hAnsi="宋体" w:cs="宋体" w:hint="eastAsia"/>
          <w:kern w:val="0"/>
          <w:szCs w:val="21"/>
          <w:highlight w:val="yellow"/>
        </w:rPr>
        <w:t>日</w:t>
      </w:r>
      <w:r w:rsidRPr="005E01F2">
        <w:rPr>
          <w:rFonts w:ascii="宋体" w:eastAsia="宋体" w:hAnsi="宋体" w:cs="宋体" w:hint="eastAsia"/>
          <w:kern w:val="0"/>
          <w:szCs w:val="21"/>
        </w:rPr>
        <w:t>。期待经过师生及家长的共同努力，大连民族大学会计学专业ACCA方向</w:t>
      </w:r>
      <w:proofErr w:type="gramStart"/>
      <w:r w:rsidRPr="005E01F2">
        <w:rPr>
          <w:rFonts w:ascii="宋体" w:eastAsia="宋体" w:hAnsi="宋体" w:cs="宋体" w:hint="eastAsia"/>
          <w:kern w:val="0"/>
          <w:szCs w:val="21"/>
        </w:rPr>
        <w:t>班培养</w:t>
      </w:r>
      <w:proofErr w:type="gramEnd"/>
      <w:r w:rsidRPr="005E01F2">
        <w:rPr>
          <w:rFonts w:ascii="宋体" w:eastAsia="宋体" w:hAnsi="宋体" w:cs="宋体" w:hint="eastAsia"/>
          <w:kern w:val="0"/>
          <w:szCs w:val="21"/>
        </w:rPr>
        <w:t>的学生能够在国际经济大舞台上</w:t>
      </w:r>
      <w:r w:rsidR="007A556F">
        <w:rPr>
          <w:rFonts w:ascii="宋体" w:eastAsia="宋体" w:hAnsi="宋体" w:cs="宋体" w:hint="eastAsia"/>
          <w:kern w:val="0"/>
          <w:szCs w:val="21"/>
        </w:rPr>
        <w:t>展现</w:t>
      </w:r>
      <w:r w:rsidRPr="005E01F2">
        <w:rPr>
          <w:rFonts w:ascii="宋体" w:eastAsia="宋体" w:hAnsi="宋体" w:cs="宋体" w:hint="eastAsia"/>
          <w:kern w:val="0"/>
          <w:szCs w:val="21"/>
        </w:rPr>
        <w:t>自己的风采！    </w:t>
      </w:r>
      <w:r w:rsidRPr="005E01F2">
        <w:rPr>
          <w:rFonts w:ascii="宋体" w:eastAsia="宋体" w:hAnsi="宋体" w:cs="宋体" w:hint="eastAsia"/>
          <w:color w:val="003300"/>
          <w:kern w:val="0"/>
          <w:szCs w:val="21"/>
        </w:rPr>
        <w:t> </w:t>
      </w:r>
    </w:p>
    <w:p w:rsidR="00500C43" w:rsidRPr="00001DA8" w:rsidRDefault="00500C43" w:rsidP="00001DA8">
      <w:pPr>
        <w:widowControl/>
        <w:spacing w:line="336" w:lineRule="auto"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001DA8">
        <w:rPr>
          <w:rFonts w:ascii="宋体" w:eastAsia="宋体" w:hAnsi="宋体" w:cs="宋体" w:hint="eastAsia"/>
          <w:kern w:val="0"/>
          <w:szCs w:val="21"/>
        </w:rPr>
        <w:t>开发区校区招生宣讲会时间：4月2</w:t>
      </w:r>
      <w:r w:rsidR="00360EDA">
        <w:rPr>
          <w:rFonts w:ascii="宋体" w:eastAsia="宋体" w:hAnsi="宋体" w:cs="宋体" w:hint="eastAsia"/>
          <w:kern w:val="0"/>
          <w:szCs w:val="21"/>
        </w:rPr>
        <w:t>8</w:t>
      </w:r>
      <w:r w:rsidRPr="00001DA8">
        <w:rPr>
          <w:rFonts w:ascii="宋体" w:eastAsia="宋体" w:hAnsi="宋体" w:cs="宋体" w:hint="eastAsia"/>
          <w:kern w:val="0"/>
          <w:szCs w:val="21"/>
        </w:rPr>
        <w:t>日（周</w:t>
      </w:r>
      <w:r w:rsidR="00360EDA">
        <w:rPr>
          <w:rFonts w:ascii="宋体" w:eastAsia="宋体" w:hAnsi="宋体" w:cs="宋体" w:hint="eastAsia"/>
          <w:kern w:val="0"/>
          <w:szCs w:val="21"/>
        </w:rPr>
        <w:t>日</w:t>
      </w:r>
      <w:r w:rsidRPr="00001DA8">
        <w:rPr>
          <w:rFonts w:ascii="宋体" w:eastAsia="宋体" w:hAnsi="宋体" w:cs="宋体" w:hint="eastAsia"/>
          <w:kern w:val="0"/>
          <w:szCs w:val="21"/>
        </w:rPr>
        <w:t>）晚上18:00  地点：二教114教室</w:t>
      </w:r>
    </w:p>
    <w:p w:rsidR="00001DA8" w:rsidRDefault="00500C43" w:rsidP="00001DA8">
      <w:pPr>
        <w:widowControl/>
        <w:spacing w:line="336" w:lineRule="auto"/>
        <w:ind w:firstLine="420"/>
        <w:jc w:val="left"/>
        <w:rPr>
          <w:rFonts w:ascii="宋体" w:eastAsia="宋体" w:hAnsi="宋体" w:cs="宋体"/>
          <w:color w:val="003300"/>
          <w:kern w:val="0"/>
          <w:szCs w:val="21"/>
        </w:rPr>
      </w:pPr>
      <w:r w:rsidRPr="00001DA8">
        <w:rPr>
          <w:rFonts w:ascii="宋体" w:eastAsia="宋体" w:hAnsi="宋体" w:cs="宋体" w:hint="eastAsia"/>
          <w:kern w:val="0"/>
          <w:szCs w:val="21"/>
        </w:rPr>
        <w:t>金石滩校区招生宣讲会时间：4月2</w:t>
      </w:r>
      <w:r w:rsidR="00360EDA">
        <w:rPr>
          <w:rFonts w:ascii="宋体" w:eastAsia="宋体" w:hAnsi="宋体" w:cs="宋体" w:hint="eastAsia"/>
          <w:kern w:val="0"/>
          <w:szCs w:val="21"/>
        </w:rPr>
        <w:t>9</w:t>
      </w:r>
      <w:r w:rsidRPr="00001DA8">
        <w:rPr>
          <w:rFonts w:ascii="宋体" w:eastAsia="宋体" w:hAnsi="宋体" w:cs="宋体" w:hint="eastAsia"/>
          <w:kern w:val="0"/>
          <w:szCs w:val="21"/>
        </w:rPr>
        <w:t>日（周</w:t>
      </w:r>
      <w:r w:rsidR="00360EDA">
        <w:rPr>
          <w:rFonts w:ascii="宋体" w:eastAsia="宋体" w:hAnsi="宋体" w:cs="宋体" w:hint="eastAsia"/>
          <w:kern w:val="0"/>
          <w:szCs w:val="21"/>
        </w:rPr>
        <w:t>一</w:t>
      </w:r>
      <w:r w:rsidRPr="00001DA8">
        <w:rPr>
          <w:rFonts w:ascii="宋体" w:eastAsia="宋体" w:hAnsi="宋体" w:cs="宋体" w:hint="eastAsia"/>
          <w:kern w:val="0"/>
          <w:szCs w:val="21"/>
        </w:rPr>
        <w:t>）晚上18:</w:t>
      </w:r>
      <w:r w:rsidR="00C82644">
        <w:rPr>
          <w:rFonts w:ascii="宋体" w:eastAsia="宋体" w:hAnsi="宋体" w:cs="宋体" w:hint="eastAsia"/>
          <w:kern w:val="0"/>
          <w:szCs w:val="21"/>
        </w:rPr>
        <w:t>3</w:t>
      </w:r>
      <w:r w:rsidRPr="00001DA8">
        <w:rPr>
          <w:rFonts w:ascii="宋体" w:eastAsia="宋体" w:hAnsi="宋体" w:cs="宋体" w:hint="eastAsia"/>
          <w:kern w:val="0"/>
          <w:szCs w:val="21"/>
        </w:rPr>
        <w:t>0  地点：</w:t>
      </w:r>
      <w:r w:rsidR="00131ACB">
        <w:rPr>
          <w:rFonts w:ascii="宋体" w:eastAsia="宋体" w:hAnsi="宋体" w:cs="宋体" w:hint="eastAsia"/>
          <w:kern w:val="0"/>
          <w:szCs w:val="21"/>
        </w:rPr>
        <w:t>国商楼</w:t>
      </w:r>
      <w:r w:rsidR="00360EDA">
        <w:rPr>
          <w:rFonts w:ascii="宋体" w:eastAsia="宋体" w:hAnsi="宋体" w:cs="宋体" w:hint="eastAsia"/>
          <w:kern w:val="0"/>
          <w:szCs w:val="21"/>
        </w:rPr>
        <w:t>209</w:t>
      </w:r>
      <w:r w:rsidRPr="00001DA8">
        <w:rPr>
          <w:rFonts w:ascii="宋体" w:eastAsia="宋体" w:hAnsi="宋体" w:cs="宋体" w:hint="eastAsia"/>
          <w:kern w:val="0"/>
          <w:szCs w:val="21"/>
        </w:rPr>
        <w:t>教室</w:t>
      </w:r>
      <w:r>
        <w:rPr>
          <w:rFonts w:ascii="宋体" w:eastAsia="宋体" w:hAnsi="宋体" w:cs="宋体" w:hint="eastAsia"/>
          <w:color w:val="003300"/>
          <w:kern w:val="0"/>
          <w:szCs w:val="21"/>
        </w:rPr>
        <w:t xml:space="preserve"> </w:t>
      </w:r>
    </w:p>
    <w:p w:rsidR="00500C43" w:rsidRPr="00500C43" w:rsidRDefault="00500C43" w:rsidP="00001DA8">
      <w:pPr>
        <w:widowControl/>
        <w:spacing w:line="336" w:lineRule="auto"/>
        <w:ind w:firstLine="420"/>
        <w:jc w:val="left"/>
        <w:rPr>
          <w:rFonts w:ascii="宋体" w:eastAsia="宋体" w:hAnsi="宋体" w:cs="宋体"/>
          <w:color w:val="003300"/>
          <w:kern w:val="0"/>
          <w:szCs w:val="21"/>
        </w:rPr>
      </w:pPr>
      <w:r>
        <w:rPr>
          <w:rFonts w:ascii="宋体" w:eastAsia="宋体" w:hAnsi="宋体" w:cs="宋体" w:hint="eastAsia"/>
          <w:color w:val="003300"/>
          <w:kern w:val="0"/>
          <w:szCs w:val="21"/>
        </w:rPr>
        <w:t xml:space="preserve">                  </w:t>
      </w:r>
    </w:p>
    <w:p w:rsidR="005E01F2" w:rsidRDefault="005E01F2" w:rsidP="00971D0D">
      <w:pPr>
        <w:widowControl/>
        <w:ind w:firstLine="420"/>
        <w:jc w:val="left"/>
        <w:rPr>
          <w:rFonts w:ascii="宋体" w:eastAsia="宋体" w:hAnsi="宋体" w:cs="宋体"/>
          <w:kern w:val="0"/>
          <w:szCs w:val="21"/>
        </w:rPr>
      </w:pPr>
      <w:r w:rsidRPr="005E01F2">
        <w:rPr>
          <w:rFonts w:ascii="宋体" w:eastAsia="宋体" w:hAnsi="宋体" w:cs="宋体" w:hint="eastAsia"/>
          <w:kern w:val="0"/>
          <w:szCs w:val="21"/>
        </w:rPr>
        <w:t>咨询电话：</w:t>
      </w:r>
      <w:r w:rsidR="00916870" w:rsidRPr="005E01F2">
        <w:rPr>
          <w:rFonts w:ascii="宋体" w:eastAsia="宋体" w:hAnsi="宋体" w:cs="宋体" w:hint="eastAsia"/>
          <w:kern w:val="0"/>
          <w:szCs w:val="21"/>
        </w:rPr>
        <w:t>伍老师</w:t>
      </w:r>
      <w:r w:rsidR="005532F5" w:rsidRPr="005E01F2">
        <w:rPr>
          <w:rFonts w:ascii="宋体" w:eastAsia="宋体" w:hAnsi="宋体" w:cs="宋体" w:hint="eastAsia"/>
          <w:kern w:val="0"/>
          <w:szCs w:val="21"/>
        </w:rPr>
        <w:t>0411-87</w:t>
      </w:r>
      <w:r w:rsidR="005532F5">
        <w:rPr>
          <w:rFonts w:ascii="宋体" w:eastAsia="宋体" w:hAnsi="宋体" w:cs="宋体" w:hint="eastAsia"/>
          <w:kern w:val="0"/>
          <w:szCs w:val="21"/>
        </w:rPr>
        <w:t>657206</w:t>
      </w:r>
      <w:r w:rsidR="007D4E41">
        <w:rPr>
          <w:rFonts w:ascii="宋体" w:eastAsia="宋体" w:hAnsi="宋体" w:cs="宋体" w:hint="eastAsia"/>
          <w:kern w:val="0"/>
          <w:szCs w:val="21"/>
        </w:rPr>
        <w:t xml:space="preserve"> </w:t>
      </w:r>
      <w:r w:rsidR="00916870">
        <w:rPr>
          <w:rFonts w:ascii="宋体" w:eastAsia="宋体" w:hAnsi="宋体" w:cs="宋体" w:hint="eastAsia"/>
          <w:kern w:val="0"/>
          <w:szCs w:val="21"/>
        </w:rPr>
        <w:t>/</w:t>
      </w:r>
      <w:r w:rsidR="007D4E41">
        <w:rPr>
          <w:rFonts w:ascii="宋体" w:eastAsia="宋体" w:hAnsi="宋体" w:cs="宋体" w:hint="eastAsia"/>
          <w:kern w:val="0"/>
          <w:szCs w:val="21"/>
        </w:rPr>
        <w:t xml:space="preserve"> </w:t>
      </w:r>
      <w:r w:rsidR="00916870" w:rsidRPr="005E01F2">
        <w:rPr>
          <w:rFonts w:ascii="宋体" w:eastAsia="宋体" w:hAnsi="宋体" w:cs="宋体" w:hint="eastAsia"/>
          <w:kern w:val="0"/>
          <w:szCs w:val="21"/>
        </w:rPr>
        <w:t>15942686096</w:t>
      </w:r>
      <w:r w:rsidR="007D4E41">
        <w:rPr>
          <w:rFonts w:ascii="宋体" w:eastAsia="宋体" w:hAnsi="宋体" w:cs="宋体" w:hint="eastAsia"/>
          <w:kern w:val="0"/>
          <w:szCs w:val="21"/>
        </w:rPr>
        <w:t xml:space="preserve">    </w:t>
      </w:r>
    </w:p>
    <w:p w:rsidR="003D5BA2" w:rsidRDefault="003D5BA2" w:rsidP="003D5BA2">
      <w:pPr>
        <w:widowControl/>
        <w:spacing w:before="150" w:after="100" w:afterAutospacing="1"/>
        <w:ind w:firstLine="1455"/>
        <w:jc w:val="left"/>
        <w:rPr>
          <w:rFonts w:ascii="Verdana" w:eastAsia="宋体" w:hAnsi="Verdana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Cs w:val="21"/>
        </w:rPr>
        <w:t>徐老师</w:t>
      </w:r>
      <w:r w:rsidR="00AA76C4">
        <w:rPr>
          <w:rFonts w:ascii="宋体" w:eastAsia="宋体" w:hAnsi="宋体" w:cs="宋体" w:hint="eastAsia"/>
          <w:kern w:val="0"/>
          <w:szCs w:val="21"/>
        </w:rPr>
        <w:t> </w:t>
      </w:r>
      <w:r>
        <w:rPr>
          <w:rFonts w:ascii="宋体" w:eastAsia="宋体" w:hAnsi="宋体" w:cs="宋体" w:hint="eastAsia"/>
          <w:kern w:val="0"/>
          <w:szCs w:val="21"/>
        </w:rPr>
        <w:t>0411-87557353/ 13304093623   </w:t>
      </w:r>
      <w:r>
        <w:rPr>
          <w:rFonts w:ascii="Verdana" w:eastAsia="宋体" w:hAnsi="Verdana" w:cs="宋体"/>
          <w:kern w:val="0"/>
          <w:sz w:val="24"/>
          <w:szCs w:val="24"/>
        </w:rPr>
        <w:t xml:space="preserve"> </w:t>
      </w:r>
    </w:p>
    <w:p w:rsidR="00AA76C4" w:rsidRPr="003D5BA2" w:rsidRDefault="00644CF6" w:rsidP="00644CF6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报名表：</w:t>
      </w:r>
      <w:hyperlink r:id="rId7" w:history="1">
        <w:r w:rsidR="005352EB" w:rsidRPr="005352EB">
          <w:rPr>
            <w:rStyle w:val="a5"/>
            <w:rFonts w:ascii="宋体" w:eastAsia="宋体" w:hAnsi="宋体" w:cs="宋体"/>
            <w:kern w:val="0"/>
            <w:szCs w:val="21"/>
          </w:rPr>
          <w:t>2018级ACCA方向班报名表.</w:t>
        </w:r>
        <w:proofErr w:type="gramStart"/>
        <w:r w:rsidR="005352EB" w:rsidRPr="005352EB">
          <w:rPr>
            <w:rStyle w:val="a5"/>
            <w:rFonts w:ascii="宋体" w:eastAsia="宋体" w:hAnsi="宋体" w:cs="宋体"/>
            <w:kern w:val="0"/>
            <w:szCs w:val="21"/>
          </w:rPr>
          <w:t>doc</w:t>
        </w:r>
        <w:proofErr w:type="gramEnd"/>
      </w:hyperlink>
      <w:r w:rsidR="005352EB" w:rsidRPr="003D5BA2">
        <w:rPr>
          <w:rFonts w:ascii="宋体" w:eastAsia="宋体" w:hAnsi="宋体" w:cs="宋体"/>
          <w:kern w:val="0"/>
          <w:szCs w:val="21"/>
        </w:rPr>
        <w:t xml:space="preserve"> </w:t>
      </w:r>
    </w:p>
    <w:p w:rsidR="00AA76C4" w:rsidRPr="005352EB" w:rsidRDefault="00AA76C4" w:rsidP="00916870">
      <w:pPr>
        <w:widowControl/>
        <w:ind w:firstLineChars="700" w:firstLine="1470"/>
        <w:jc w:val="left"/>
        <w:rPr>
          <w:rFonts w:ascii="宋体" w:eastAsia="宋体" w:hAnsi="宋体" w:cs="宋体"/>
          <w:kern w:val="0"/>
          <w:szCs w:val="21"/>
        </w:rPr>
      </w:pPr>
    </w:p>
    <w:p w:rsidR="00AA76C4" w:rsidRDefault="00AA76C4" w:rsidP="00916870">
      <w:pPr>
        <w:widowControl/>
        <w:ind w:firstLineChars="700" w:firstLine="1470"/>
        <w:jc w:val="left"/>
        <w:rPr>
          <w:rFonts w:ascii="宋体" w:eastAsia="宋体" w:hAnsi="宋体" w:cs="宋体"/>
          <w:kern w:val="0"/>
          <w:szCs w:val="21"/>
        </w:rPr>
      </w:pPr>
    </w:p>
    <w:p w:rsidR="005E01F2" w:rsidRPr="005E01F2" w:rsidRDefault="007D4E41" w:rsidP="00AA76C4">
      <w:pPr>
        <w:widowControl/>
        <w:ind w:firstLineChars="2600" w:firstLine="546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7D4E41">
        <w:rPr>
          <w:rFonts w:ascii="Verdana" w:eastAsia="宋体" w:hAnsi="Verdana" w:cs="宋体" w:hint="eastAsia"/>
          <w:kern w:val="0"/>
          <w:szCs w:val="21"/>
        </w:rPr>
        <w:t>教务处</w:t>
      </w:r>
      <w:r w:rsidR="00AA76C4">
        <w:rPr>
          <w:rFonts w:ascii="Verdana" w:eastAsia="宋体" w:hAnsi="Verdana" w:cs="宋体" w:hint="eastAsia"/>
          <w:kern w:val="0"/>
          <w:szCs w:val="21"/>
        </w:rPr>
        <w:t xml:space="preserve">           </w:t>
      </w:r>
      <w:r w:rsidR="005E01F2" w:rsidRPr="005E01F2">
        <w:rPr>
          <w:rFonts w:ascii="宋体" w:eastAsia="宋体" w:hAnsi="宋体" w:cs="宋体" w:hint="eastAsia"/>
          <w:kern w:val="0"/>
          <w:szCs w:val="21"/>
        </w:rPr>
        <w:t>国际商学院</w:t>
      </w:r>
    </w:p>
    <w:p w:rsidR="00AA76C4" w:rsidRDefault="005F7F9E" w:rsidP="00971D0D">
      <w:r>
        <w:rPr>
          <w:rFonts w:hint="eastAsia"/>
        </w:rPr>
        <w:t xml:space="preserve">                                                                </w:t>
      </w:r>
      <w:r w:rsidR="00971D0D">
        <w:rPr>
          <w:rFonts w:hint="eastAsia"/>
        </w:rPr>
        <w:t xml:space="preserve">  </w:t>
      </w:r>
    </w:p>
    <w:p w:rsidR="00B81BAC" w:rsidRPr="005E01F2" w:rsidRDefault="00971D0D" w:rsidP="00620585">
      <w:bookmarkStart w:id="0" w:name="_GoBack"/>
      <w:bookmarkEnd w:id="0"/>
      <w:r>
        <w:rPr>
          <w:rFonts w:hint="eastAsia"/>
        </w:rPr>
        <w:t xml:space="preserve"> </w:t>
      </w:r>
      <w:r w:rsidR="00620585">
        <w:rPr>
          <w:rFonts w:hint="eastAsia"/>
        </w:rPr>
        <w:t xml:space="preserve">                                                            2</w:t>
      </w:r>
      <w:r w:rsidR="005F7F9E">
        <w:t>01</w:t>
      </w:r>
      <w:r w:rsidR="00620585">
        <w:rPr>
          <w:rFonts w:hint="eastAsia"/>
        </w:rPr>
        <w:t>9</w:t>
      </w:r>
      <w:r w:rsidR="00AA76C4">
        <w:rPr>
          <w:rFonts w:hint="eastAsia"/>
        </w:rPr>
        <w:t>年</w:t>
      </w:r>
      <w:r w:rsidR="007D4E41">
        <w:rPr>
          <w:rFonts w:hint="eastAsia"/>
        </w:rPr>
        <w:t>4</w:t>
      </w:r>
      <w:r w:rsidR="00AA76C4">
        <w:rPr>
          <w:rFonts w:hint="eastAsia"/>
        </w:rPr>
        <w:t>月</w:t>
      </w:r>
      <w:r w:rsidR="00620585">
        <w:rPr>
          <w:rFonts w:hint="eastAsia"/>
        </w:rPr>
        <w:t>22</w:t>
      </w:r>
      <w:r w:rsidR="00AA76C4">
        <w:rPr>
          <w:rFonts w:hint="eastAsia"/>
        </w:rPr>
        <w:t>日</w:t>
      </w:r>
    </w:p>
    <w:sectPr w:rsidR="00B81BAC" w:rsidRPr="005E01F2" w:rsidSect="008432F4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11" w:rsidRDefault="00603911" w:rsidP="005E01F2">
      <w:r>
        <w:separator/>
      </w:r>
    </w:p>
  </w:endnote>
  <w:endnote w:type="continuationSeparator" w:id="0">
    <w:p w:rsidR="00603911" w:rsidRDefault="00603911" w:rsidP="005E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11" w:rsidRDefault="00603911" w:rsidP="005E01F2">
      <w:r>
        <w:separator/>
      </w:r>
    </w:p>
  </w:footnote>
  <w:footnote w:type="continuationSeparator" w:id="0">
    <w:p w:rsidR="00603911" w:rsidRDefault="00603911" w:rsidP="005E0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1F2"/>
    <w:rsid w:val="00001DA8"/>
    <w:rsid w:val="0004545E"/>
    <w:rsid w:val="00047770"/>
    <w:rsid w:val="00073AE4"/>
    <w:rsid w:val="000830B2"/>
    <w:rsid w:val="00092932"/>
    <w:rsid w:val="00096E03"/>
    <w:rsid w:val="000D22E9"/>
    <w:rsid w:val="001270B9"/>
    <w:rsid w:val="00131ACB"/>
    <w:rsid w:val="00137E2E"/>
    <w:rsid w:val="001404BA"/>
    <w:rsid w:val="00157039"/>
    <w:rsid w:val="001B1B3A"/>
    <w:rsid w:val="0021369E"/>
    <w:rsid w:val="002C49BD"/>
    <w:rsid w:val="002D5EE6"/>
    <w:rsid w:val="00304BDF"/>
    <w:rsid w:val="00321DFD"/>
    <w:rsid w:val="00360EDA"/>
    <w:rsid w:val="003A3DF8"/>
    <w:rsid w:val="003D5BA2"/>
    <w:rsid w:val="0040717F"/>
    <w:rsid w:val="00416068"/>
    <w:rsid w:val="00421201"/>
    <w:rsid w:val="0046119B"/>
    <w:rsid w:val="00471FEB"/>
    <w:rsid w:val="004A45E8"/>
    <w:rsid w:val="004A633E"/>
    <w:rsid w:val="004E1B4E"/>
    <w:rsid w:val="00500C43"/>
    <w:rsid w:val="005130FD"/>
    <w:rsid w:val="005352EB"/>
    <w:rsid w:val="005532F5"/>
    <w:rsid w:val="00564149"/>
    <w:rsid w:val="00591144"/>
    <w:rsid w:val="005A2498"/>
    <w:rsid w:val="005A7ADA"/>
    <w:rsid w:val="005E01F2"/>
    <w:rsid w:val="005F7F9E"/>
    <w:rsid w:val="00603911"/>
    <w:rsid w:val="00620585"/>
    <w:rsid w:val="00644CF6"/>
    <w:rsid w:val="006505F9"/>
    <w:rsid w:val="00683A42"/>
    <w:rsid w:val="006864DB"/>
    <w:rsid w:val="006B5B1D"/>
    <w:rsid w:val="006C239B"/>
    <w:rsid w:val="006E52EC"/>
    <w:rsid w:val="007A556F"/>
    <w:rsid w:val="007B22ED"/>
    <w:rsid w:val="007C4E3D"/>
    <w:rsid w:val="007D4E41"/>
    <w:rsid w:val="0082726F"/>
    <w:rsid w:val="008432F4"/>
    <w:rsid w:val="008A5E30"/>
    <w:rsid w:val="008E109D"/>
    <w:rsid w:val="008F3493"/>
    <w:rsid w:val="00916870"/>
    <w:rsid w:val="00941322"/>
    <w:rsid w:val="0095409D"/>
    <w:rsid w:val="0095792F"/>
    <w:rsid w:val="00971D0D"/>
    <w:rsid w:val="00972A91"/>
    <w:rsid w:val="009856F1"/>
    <w:rsid w:val="009F28A9"/>
    <w:rsid w:val="00A40FCD"/>
    <w:rsid w:val="00A4277D"/>
    <w:rsid w:val="00A80851"/>
    <w:rsid w:val="00AA76C4"/>
    <w:rsid w:val="00AB4B63"/>
    <w:rsid w:val="00AC2C37"/>
    <w:rsid w:val="00B14E9C"/>
    <w:rsid w:val="00B47017"/>
    <w:rsid w:val="00B81BAC"/>
    <w:rsid w:val="00B83CD4"/>
    <w:rsid w:val="00B97FAD"/>
    <w:rsid w:val="00BC3911"/>
    <w:rsid w:val="00C1258B"/>
    <w:rsid w:val="00C2148B"/>
    <w:rsid w:val="00C33898"/>
    <w:rsid w:val="00C4441D"/>
    <w:rsid w:val="00C45934"/>
    <w:rsid w:val="00C82644"/>
    <w:rsid w:val="00C92F87"/>
    <w:rsid w:val="00CB1D34"/>
    <w:rsid w:val="00CF79FD"/>
    <w:rsid w:val="00D012D1"/>
    <w:rsid w:val="00D51147"/>
    <w:rsid w:val="00D821E5"/>
    <w:rsid w:val="00DB57A3"/>
    <w:rsid w:val="00DC3CE2"/>
    <w:rsid w:val="00DE5232"/>
    <w:rsid w:val="00E71949"/>
    <w:rsid w:val="00E85A14"/>
    <w:rsid w:val="00EE5AA8"/>
    <w:rsid w:val="00F06A3A"/>
    <w:rsid w:val="00F27DAE"/>
    <w:rsid w:val="00F74AA8"/>
    <w:rsid w:val="00FC1F66"/>
    <w:rsid w:val="00FD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1F2"/>
    <w:rPr>
      <w:sz w:val="18"/>
      <w:szCs w:val="18"/>
    </w:rPr>
  </w:style>
  <w:style w:type="character" w:styleId="a5">
    <w:name w:val="Hyperlink"/>
    <w:basedOn w:val="a0"/>
    <w:uiPriority w:val="99"/>
    <w:unhideWhenUsed/>
    <w:rsid w:val="005E01F2"/>
    <w:rPr>
      <w:color w:val="0000FF"/>
      <w:u w:val="single"/>
    </w:rPr>
  </w:style>
  <w:style w:type="paragraph" w:customStyle="1" w:styleId="intro1">
    <w:name w:val="intro1"/>
    <w:basedOn w:val="a"/>
    <w:rsid w:val="005E01F2"/>
    <w:pPr>
      <w:widowControl/>
      <w:spacing w:before="100" w:beforeAutospacing="1" w:line="360" w:lineRule="auto"/>
      <w:jc w:val="left"/>
    </w:pPr>
    <w:rPr>
      <w:rFonts w:ascii="宋体" w:eastAsia="宋体" w:hAnsi="宋体" w:cs="宋体"/>
      <w:b/>
      <w:bCs/>
      <w:color w:val="000000"/>
      <w:kern w:val="0"/>
      <w:sz w:val="27"/>
      <w:szCs w:val="27"/>
    </w:rPr>
  </w:style>
  <w:style w:type="paragraph" w:customStyle="1" w:styleId="intro2">
    <w:name w:val="intro2"/>
    <w:basedOn w:val="a"/>
    <w:rsid w:val="005E01F2"/>
    <w:pPr>
      <w:widowControl/>
      <w:spacing w:before="75" w:after="75" w:line="360" w:lineRule="auto"/>
      <w:jc w:val="left"/>
    </w:pPr>
    <w:rPr>
      <w:rFonts w:ascii="宋体" w:eastAsia="宋体" w:hAnsi="宋体" w:cs="宋体"/>
      <w:color w:val="7D7D7D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5E01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5E01F2"/>
  </w:style>
  <w:style w:type="character" w:styleId="a7">
    <w:name w:val="FollowedHyperlink"/>
    <w:basedOn w:val="a0"/>
    <w:uiPriority w:val="99"/>
    <w:semiHidden/>
    <w:unhideWhenUsed/>
    <w:rsid w:val="00CB1D34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B1D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B1D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2018&#32423;ACCA&#26041;&#21521;&#29677;&#25253;&#21517;&#3492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E6%90%9C%E7%8B%97%E9%AB%98%E9%80%9F%E4%B8%8B%E8%BD%BD\2014%E7%BA%A7ACCA%E6%96%B9%E5%90%91%E7%8F%AD%E6%8B%9B%E7%94%9F%E8%B5%84%E6%96%99\acca@dlnu.edu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微软用户</cp:lastModifiedBy>
  <cp:revision>50</cp:revision>
  <cp:lastPrinted>2019-04-23T05:58:00Z</cp:lastPrinted>
  <dcterms:created xsi:type="dcterms:W3CDTF">2016-11-04T00:30:00Z</dcterms:created>
  <dcterms:modified xsi:type="dcterms:W3CDTF">2019-04-23T06:43:00Z</dcterms:modified>
</cp:coreProperties>
</file>