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78E" w:rsidRPr="00235A17" w:rsidRDefault="0060578E" w:rsidP="009A44A4">
      <w:pPr>
        <w:rPr>
          <w:rFonts w:eastAsiaTheme="minorEastAsia"/>
          <w:lang w:eastAsia="zh-CN"/>
        </w:rPr>
      </w:pPr>
      <w:r w:rsidRPr="00235A17">
        <w:rPr>
          <w:rFonts w:eastAsiaTheme="minorEastAsia" w:hint="eastAsia"/>
          <w:lang w:eastAsia="zh-CN"/>
        </w:rPr>
        <w:t>附件</w:t>
      </w:r>
      <w:r w:rsidR="00553726">
        <w:rPr>
          <w:rFonts w:eastAsiaTheme="minorEastAsia"/>
          <w:lang w:eastAsia="zh-CN"/>
        </w:rPr>
        <w:t>1</w:t>
      </w:r>
      <w:r w:rsidRPr="00235A17">
        <w:rPr>
          <w:rFonts w:eastAsiaTheme="minorEastAsia" w:hint="eastAsia"/>
          <w:lang w:eastAsia="zh-CN"/>
        </w:rPr>
        <w:t>：</w:t>
      </w:r>
    </w:p>
    <w:p w:rsidR="0060578E" w:rsidRPr="0060578E" w:rsidRDefault="0060578E" w:rsidP="0060578E">
      <w:pPr>
        <w:jc w:val="center"/>
        <w:rPr>
          <w:rFonts w:ascii="宋体" w:eastAsia="宋体" w:hAnsi="宋体"/>
          <w:b/>
          <w:sz w:val="28"/>
          <w:szCs w:val="28"/>
          <w:lang w:eastAsia="zh-CN"/>
        </w:rPr>
      </w:pPr>
      <w:r w:rsidRPr="0060578E">
        <w:rPr>
          <w:rFonts w:ascii="宋体" w:eastAsia="宋体" w:hAnsi="宋体" w:hint="eastAsia"/>
          <w:b/>
          <w:sz w:val="28"/>
          <w:szCs w:val="28"/>
          <w:lang w:eastAsia="zh-CN"/>
        </w:rPr>
        <w:t>毕业设计（论文）智能</w:t>
      </w:r>
      <w:bookmarkStart w:id="0" w:name="_GoBack"/>
      <w:bookmarkEnd w:id="0"/>
      <w:r w:rsidRPr="0060578E">
        <w:rPr>
          <w:rFonts w:ascii="宋体" w:eastAsia="宋体" w:hAnsi="宋体" w:hint="eastAsia"/>
          <w:b/>
          <w:sz w:val="28"/>
          <w:szCs w:val="28"/>
          <w:lang w:eastAsia="zh-CN"/>
        </w:rPr>
        <w:t>管理系统答辩流程说明</w:t>
      </w:r>
    </w:p>
    <w:p w:rsidR="009A44A4" w:rsidRDefault="009A44A4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 xml:space="preserve">1. </w:t>
      </w:r>
      <w:r>
        <w:rPr>
          <w:rFonts w:eastAsiaTheme="minorEastAsia" w:hint="eastAsia"/>
          <w:lang w:eastAsia="zh-CN"/>
        </w:rPr>
        <w:t>【指导教师】审阅论文及评分。</w:t>
      </w:r>
    </w:p>
    <w:p w:rsidR="009A44A4" w:rsidRDefault="009A44A4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eastAsia="zh-CN"/>
        </w:rPr>
        <w:drawing>
          <wp:inline distT="0" distB="0" distL="0" distR="0">
            <wp:extent cx="5274310" cy="2722428"/>
            <wp:effectExtent l="19050" t="0" r="2540" b="0"/>
            <wp:docPr id="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4A4" w:rsidRDefault="009A44A4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 xml:space="preserve">2. </w:t>
      </w:r>
      <w:r>
        <w:rPr>
          <w:rFonts w:eastAsiaTheme="minorEastAsia" w:hint="eastAsia"/>
          <w:lang w:eastAsia="zh-CN"/>
        </w:rPr>
        <w:t>【系（专业）主任】创建答辩组，</w:t>
      </w:r>
      <w:r w:rsidR="00BB2A49">
        <w:rPr>
          <w:rFonts w:eastAsiaTheme="minorEastAsia" w:hint="eastAsia"/>
          <w:lang w:eastAsia="zh-CN"/>
        </w:rPr>
        <w:t>创建后指导教师和教务处均可以看到答辩分组情况，学生可以查看答辩</w:t>
      </w:r>
      <w:r>
        <w:rPr>
          <w:rFonts w:eastAsiaTheme="minorEastAsia" w:hint="eastAsia"/>
          <w:lang w:eastAsia="zh-CN"/>
        </w:rPr>
        <w:t>的时间地点等。</w:t>
      </w:r>
    </w:p>
    <w:p w:rsidR="009A44A4" w:rsidRDefault="009A44A4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第一步，【系（专业）主任】在管理答辩小组菜单下点击“进入”</w:t>
      </w:r>
    </w:p>
    <w:p w:rsidR="009A44A4" w:rsidRDefault="00E8470A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eastAsia="zh-CN"/>
        </w:rPr>
        <w:drawing>
          <wp:inline distT="0" distB="0" distL="0" distR="0">
            <wp:extent cx="5274310" cy="1701186"/>
            <wp:effectExtent l="19050" t="0" r="254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4A4" w:rsidRDefault="009A44A4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第二步，点击“添加答辩组”按钮，分配答辩组教师和答辩秘书，以及参加本组答辩的学生。</w:t>
      </w:r>
    </w:p>
    <w:p w:rsidR="009A44A4" w:rsidRDefault="00E8470A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eastAsia="zh-CN"/>
        </w:rPr>
        <w:drawing>
          <wp:inline distT="0" distB="0" distL="0" distR="0">
            <wp:extent cx="5274310" cy="1704252"/>
            <wp:effectExtent l="19050" t="0" r="2540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543" w:rsidRDefault="000C5543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 xml:space="preserve">3. </w:t>
      </w:r>
      <w:r>
        <w:rPr>
          <w:rFonts w:eastAsiaTheme="minorEastAsia" w:hint="eastAsia"/>
          <w:lang w:eastAsia="zh-CN"/>
        </w:rPr>
        <w:t>【系（专业）主任】</w:t>
      </w:r>
      <w:r w:rsidR="00184230">
        <w:rPr>
          <w:rFonts w:eastAsiaTheme="minorEastAsia" w:hint="eastAsia"/>
          <w:lang w:eastAsia="zh-CN"/>
        </w:rPr>
        <w:t>在管理答辩小组页面下</w:t>
      </w:r>
      <w:r w:rsidR="001A2154">
        <w:rPr>
          <w:rFonts w:eastAsiaTheme="minorEastAsia" w:hint="eastAsia"/>
          <w:lang w:eastAsia="zh-CN"/>
        </w:rPr>
        <w:t>为</w:t>
      </w:r>
      <w:r w:rsidR="00184230">
        <w:rPr>
          <w:rFonts w:eastAsiaTheme="minorEastAsia" w:hint="eastAsia"/>
          <w:lang w:eastAsia="zh-CN"/>
        </w:rPr>
        <w:t>学生分配评阅教师，有两种分配方式：按教师——给指定的教师分配待评阅的学生；按学生——给指定的学生分配评阅教师。</w:t>
      </w:r>
    </w:p>
    <w:p w:rsidR="00184230" w:rsidRDefault="00184230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eastAsia="zh-CN"/>
        </w:rPr>
        <w:lastRenderedPageBreak/>
        <w:drawing>
          <wp:inline distT="0" distB="0" distL="0" distR="0">
            <wp:extent cx="5274310" cy="1721585"/>
            <wp:effectExtent l="19050" t="0" r="254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543" w:rsidRDefault="000C5543" w:rsidP="009A44A4">
      <w:pPr>
        <w:rPr>
          <w:rFonts w:eastAsiaTheme="minorEastAsia"/>
          <w:lang w:eastAsia="zh-CN"/>
        </w:rPr>
      </w:pPr>
    </w:p>
    <w:p w:rsidR="0073473A" w:rsidRDefault="009A44A4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 xml:space="preserve">4. </w:t>
      </w:r>
      <w:r w:rsidR="001A2154">
        <w:rPr>
          <w:rFonts w:eastAsiaTheme="minorEastAsia" w:hint="eastAsia"/>
          <w:lang w:eastAsia="zh-CN"/>
        </w:rPr>
        <w:t>评阅教师</w:t>
      </w:r>
      <w:r w:rsidR="0073473A">
        <w:rPr>
          <w:rFonts w:eastAsiaTheme="minorEastAsia" w:hint="eastAsia"/>
          <w:lang w:eastAsia="zh-CN"/>
        </w:rPr>
        <w:t>点击“评阅教师成绩评定”，进行论文的评阅和评分。</w:t>
      </w:r>
    </w:p>
    <w:p w:rsidR="0073473A" w:rsidRDefault="0073473A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eastAsia="zh-CN"/>
        </w:rPr>
        <w:drawing>
          <wp:inline distT="0" distB="0" distL="0" distR="0">
            <wp:extent cx="5274310" cy="280749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4A4" w:rsidRDefault="0073473A" w:rsidP="009A44A4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 xml:space="preserve">5. </w:t>
      </w:r>
      <w:r w:rsidR="009A44A4">
        <w:rPr>
          <w:rFonts w:eastAsiaTheme="minorEastAsia" w:hint="eastAsia"/>
          <w:lang w:eastAsia="zh-CN"/>
        </w:rPr>
        <w:t>【答辩秘书】输入答辩</w:t>
      </w:r>
      <w:r w:rsidR="00181DCB">
        <w:rPr>
          <w:rFonts w:eastAsiaTheme="minorEastAsia" w:hint="eastAsia"/>
          <w:lang w:eastAsia="zh-CN"/>
        </w:rPr>
        <w:t>小</w:t>
      </w:r>
      <w:r w:rsidR="001A2154">
        <w:rPr>
          <w:rFonts w:eastAsiaTheme="minorEastAsia" w:hint="eastAsia"/>
          <w:lang w:eastAsia="zh-CN"/>
        </w:rPr>
        <w:t>组评分（平均分）和</w:t>
      </w:r>
      <w:r w:rsidR="009A44A4">
        <w:rPr>
          <w:rFonts w:eastAsiaTheme="minorEastAsia" w:hint="eastAsia"/>
          <w:lang w:eastAsia="zh-CN"/>
        </w:rPr>
        <w:t>答辩委员会意见。</w:t>
      </w:r>
    </w:p>
    <w:p w:rsidR="009A44A4" w:rsidRPr="00AE21F7" w:rsidRDefault="001F4379" w:rsidP="009A44A4">
      <w:pPr>
        <w:rPr>
          <w:rFonts w:eastAsiaTheme="minorEastAsia"/>
          <w:lang w:eastAsia="zh-CN"/>
        </w:rPr>
      </w:pPr>
      <w:r>
        <w:rPr>
          <w:rFonts w:eastAsiaTheme="minorEastAsia"/>
          <w:noProof/>
          <w:lang w:eastAsia="zh-CN"/>
        </w:rPr>
        <w:drawing>
          <wp:inline distT="0" distB="0" distL="0" distR="0">
            <wp:extent cx="5278120" cy="3183255"/>
            <wp:effectExtent l="19050" t="0" r="0" b="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758" b="5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44A4" w:rsidRPr="00AE21F7" w:rsidSect="005819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204" w:rsidRDefault="00536204" w:rsidP="00553726">
      <w:r>
        <w:separator/>
      </w:r>
    </w:p>
  </w:endnote>
  <w:endnote w:type="continuationSeparator" w:id="0">
    <w:p w:rsidR="00536204" w:rsidRDefault="00536204" w:rsidP="00553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204" w:rsidRDefault="00536204" w:rsidP="00553726">
      <w:r>
        <w:separator/>
      </w:r>
    </w:p>
  </w:footnote>
  <w:footnote w:type="continuationSeparator" w:id="0">
    <w:p w:rsidR="00536204" w:rsidRDefault="00536204" w:rsidP="005537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D47EAD"/>
    <w:multiLevelType w:val="hybridMultilevel"/>
    <w:tmpl w:val="D188086E"/>
    <w:lvl w:ilvl="0" w:tplc="1276A1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3EA06C5"/>
    <w:multiLevelType w:val="hybridMultilevel"/>
    <w:tmpl w:val="46A0F47C"/>
    <w:lvl w:ilvl="0" w:tplc="FECC9F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B231AA4"/>
    <w:multiLevelType w:val="hybridMultilevel"/>
    <w:tmpl w:val="4CC0B018"/>
    <w:lvl w:ilvl="0" w:tplc="830CDC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E5848"/>
    <w:rsid w:val="000C5543"/>
    <w:rsid w:val="001808DA"/>
    <w:rsid w:val="00181DCB"/>
    <w:rsid w:val="00184230"/>
    <w:rsid w:val="001A2154"/>
    <w:rsid w:val="001F4379"/>
    <w:rsid w:val="00217E6E"/>
    <w:rsid w:val="00235A17"/>
    <w:rsid w:val="002E7D53"/>
    <w:rsid w:val="003A1854"/>
    <w:rsid w:val="004F0101"/>
    <w:rsid w:val="00536204"/>
    <w:rsid w:val="00553726"/>
    <w:rsid w:val="00567DBA"/>
    <w:rsid w:val="005819A5"/>
    <w:rsid w:val="005C46EF"/>
    <w:rsid w:val="005E340D"/>
    <w:rsid w:val="005E726C"/>
    <w:rsid w:val="0060578E"/>
    <w:rsid w:val="00685245"/>
    <w:rsid w:val="006D6412"/>
    <w:rsid w:val="006D6609"/>
    <w:rsid w:val="00703B5C"/>
    <w:rsid w:val="0073473A"/>
    <w:rsid w:val="007D0491"/>
    <w:rsid w:val="00930282"/>
    <w:rsid w:val="009A07FD"/>
    <w:rsid w:val="009A44A4"/>
    <w:rsid w:val="00A523B7"/>
    <w:rsid w:val="00AD123E"/>
    <w:rsid w:val="00AE21F7"/>
    <w:rsid w:val="00BB2A49"/>
    <w:rsid w:val="00BC1592"/>
    <w:rsid w:val="00C14815"/>
    <w:rsid w:val="00C460E6"/>
    <w:rsid w:val="00C73C42"/>
    <w:rsid w:val="00CA1258"/>
    <w:rsid w:val="00CA7C06"/>
    <w:rsid w:val="00CF6453"/>
    <w:rsid w:val="00D15AF9"/>
    <w:rsid w:val="00DE5848"/>
    <w:rsid w:val="00E14505"/>
    <w:rsid w:val="00E335AA"/>
    <w:rsid w:val="00E375DB"/>
    <w:rsid w:val="00E568F4"/>
    <w:rsid w:val="00E8470A"/>
    <w:rsid w:val="00F53F73"/>
    <w:rsid w:val="00FE2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05D8A3"/>
  <w15:docId w15:val="{8481462E-25DE-4274-B7E6-572C9B02D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848"/>
    <w:pPr>
      <w:widowControl w:val="0"/>
    </w:pPr>
    <w:rPr>
      <w:rFonts w:ascii="Times New Roman" w:eastAsia="PMingLiU" w:hAnsi="Times New Roman" w:cs="Times New Roman"/>
      <w:sz w:val="24"/>
      <w:szCs w:val="20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848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DE5848"/>
    <w:rPr>
      <w:rFonts w:ascii="Times New Roman" w:eastAsia="PMingLiU" w:hAnsi="Times New Roman" w:cs="Times New Roman"/>
      <w:sz w:val="18"/>
      <w:szCs w:val="18"/>
      <w:lang w:eastAsia="zh-TW"/>
    </w:rPr>
  </w:style>
  <w:style w:type="paragraph" w:styleId="a5">
    <w:name w:val="header"/>
    <w:basedOn w:val="a"/>
    <w:link w:val="a6"/>
    <w:uiPriority w:val="99"/>
    <w:unhideWhenUsed/>
    <w:rsid w:val="005537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53726"/>
    <w:rPr>
      <w:rFonts w:ascii="Times New Roman" w:eastAsia="PMingLiU" w:hAnsi="Times New Roman" w:cs="Times New Roman"/>
      <w:sz w:val="18"/>
      <w:szCs w:val="18"/>
      <w:lang w:eastAsia="zh-TW"/>
    </w:rPr>
  </w:style>
  <w:style w:type="paragraph" w:styleId="a7">
    <w:name w:val="footer"/>
    <w:basedOn w:val="a"/>
    <w:link w:val="a8"/>
    <w:uiPriority w:val="99"/>
    <w:unhideWhenUsed/>
    <w:rsid w:val="0055372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53726"/>
    <w:rPr>
      <w:rFonts w:ascii="Times New Roman" w:eastAsia="PMingLiU" w:hAnsi="Times New Roman" w:cs="Times New Roman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49</Words>
  <Characters>280</Characters>
  <Application>Microsoft Office Word</Application>
  <DocSecurity>0</DocSecurity>
  <Lines>2</Lines>
  <Paragraphs>1</Paragraphs>
  <ScaleCrop>false</ScaleCrop>
  <Company>hk</Company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firstname1 lastname1</cp:lastModifiedBy>
  <cp:revision>18</cp:revision>
  <cp:lastPrinted>2016-05-26T00:37:00Z</cp:lastPrinted>
  <dcterms:created xsi:type="dcterms:W3CDTF">2016-05-25T02:44:00Z</dcterms:created>
  <dcterms:modified xsi:type="dcterms:W3CDTF">2021-05-17T07:27:00Z</dcterms:modified>
</cp:coreProperties>
</file>