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5C" w:rsidRPr="006D726B" w:rsidRDefault="0001135C" w:rsidP="0001135C">
      <w:pPr>
        <w:jc w:val="left"/>
        <w:rPr>
          <w:rFonts w:ascii="宋体" w:eastAsia="宋体" w:hAnsi="宋体" w:cs="黑体"/>
          <w:color w:val="FF0000"/>
          <w:szCs w:val="21"/>
        </w:rPr>
      </w:pPr>
      <w:r w:rsidRPr="006D726B">
        <w:rPr>
          <w:rFonts w:ascii="宋体" w:eastAsia="宋体" w:hAnsi="宋体" w:cs="黑体" w:hint="eastAsia"/>
          <w:color w:val="FF0000"/>
          <w:szCs w:val="21"/>
        </w:rPr>
        <w:t>附件</w:t>
      </w:r>
      <w:r w:rsidR="00B859FE">
        <w:rPr>
          <w:rFonts w:ascii="宋体" w:eastAsia="宋体" w:hAnsi="宋体" w:cs="黑体"/>
          <w:color w:val="FF0000"/>
          <w:szCs w:val="21"/>
        </w:rPr>
        <w:t>2</w:t>
      </w:r>
      <w:r w:rsidR="004878B2" w:rsidRPr="006D726B">
        <w:rPr>
          <w:rFonts w:ascii="宋体" w:eastAsia="宋体" w:hAnsi="宋体" w:cs="黑体" w:hint="eastAsia"/>
          <w:color w:val="FF0000"/>
          <w:szCs w:val="21"/>
        </w:rPr>
        <w:t>：</w:t>
      </w:r>
      <w:r w:rsidR="00B859FE">
        <w:rPr>
          <w:rFonts w:ascii="宋体" w:eastAsia="宋体" w:hAnsi="宋体" w:cs="黑体" w:hint="eastAsia"/>
          <w:color w:val="FF0000"/>
          <w:szCs w:val="21"/>
        </w:rPr>
        <w:t>通识教育选修</w:t>
      </w:r>
      <w:r w:rsidRPr="006D726B">
        <w:rPr>
          <w:rFonts w:ascii="宋体" w:eastAsia="宋体" w:hAnsi="宋体" w:cs="黑体"/>
          <w:color w:val="FF0000"/>
          <w:szCs w:val="21"/>
        </w:rPr>
        <w:t>课教学大纲参考模板</w:t>
      </w:r>
    </w:p>
    <w:p w:rsidR="00963AA3" w:rsidRPr="003E1F37" w:rsidRDefault="00427823" w:rsidP="0007251E">
      <w:pPr>
        <w:spacing w:afterLines="100" w:after="312"/>
        <w:jc w:val="center"/>
        <w:rPr>
          <w:rFonts w:ascii="黑体" w:eastAsia="黑体" w:hAnsi="黑体" w:cs="黑体"/>
          <w:sz w:val="30"/>
          <w:szCs w:val="30"/>
        </w:rPr>
      </w:pPr>
      <w:r w:rsidRPr="003E1F37">
        <w:rPr>
          <w:rFonts w:ascii="黑体" w:eastAsia="黑体" w:hAnsi="黑体" w:cs="黑体" w:hint="eastAsia"/>
          <w:sz w:val="30"/>
          <w:szCs w:val="30"/>
        </w:rPr>
        <w:t>《ⅹⅹ》教学大纲</w:t>
      </w:r>
    </w:p>
    <w:tbl>
      <w:tblPr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1134"/>
        <w:gridCol w:w="992"/>
        <w:gridCol w:w="851"/>
        <w:gridCol w:w="1134"/>
        <w:gridCol w:w="1417"/>
      </w:tblGrid>
      <w:tr w:rsidR="00963AA3" w:rsidTr="00582A62">
        <w:trPr>
          <w:trHeight w:val="107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A3" w:rsidRPr="00066ABA" w:rsidRDefault="00427823" w:rsidP="0054044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982AB7" w:rsidTr="00582A6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B7" w:rsidRPr="00066ABA" w:rsidRDefault="00982AB7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24"/>
                <w:szCs w:val="24"/>
              </w:rPr>
            </w:pPr>
            <w:r w:rsidRPr="00066ABA"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  <w:t>英文</w:t>
            </w: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B7" w:rsidRPr="005106DF" w:rsidRDefault="00982AB7" w:rsidP="00A23704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505DC" w:rsidTr="002B2AAF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066ABA" w:rsidRDefault="00A505DC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课程</w:t>
            </w:r>
            <w:r w:rsidR="00582A62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模块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5106DF" w:rsidRDefault="00A505DC" w:rsidP="00A23704">
            <w:pPr>
              <w:spacing w:line="320" w:lineRule="exact"/>
              <w:jc w:val="center"/>
              <w:rPr>
                <w:rFonts w:ascii="宋体" w:eastAsia="宋体" w:hAnsi="宋体" w:cs="黑体Q..汑.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066ABA" w:rsidRDefault="00F12C1E" w:rsidP="002B2AAF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24"/>
                <w:szCs w:val="24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066ABA" w:rsidRDefault="00A505DC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066ABA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24"/>
                <w:szCs w:val="24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DC" w:rsidRPr="00C85DA1" w:rsidRDefault="00A505DC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18"/>
                <w:szCs w:val="18"/>
              </w:rPr>
            </w:pPr>
          </w:p>
        </w:tc>
      </w:tr>
      <w:tr w:rsidR="00F12C1E" w:rsidTr="00582A6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066ABA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课程编码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C55E9A" w:rsidRDefault="00801FE5" w:rsidP="00A23704">
            <w:pPr>
              <w:spacing w:line="320" w:lineRule="exact"/>
              <w:jc w:val="center"/>
              <w:rPr>
                <w:rFonts w:ascii="宋体" w:eastAsia="宋体" w:hAnsi="宋体" w:cs="黑体Q..汑."/>
                <w:color w:val="FF0000"/>
                <w:kern w:val="0"/>
                <w:sz w:val="18"/>
                <w:szCs w:val="18"/>
              </w:rPr>
            </w:pPr>
            <w:r w:rsidRPr="00C55E9A">
              <w:rPr>
                <w:rFonts w:ascii="宋体" w:eastAsia="宋体" w:hAnsi="宋体" w:cs="黑体Q..汑." w:hint="eastAsia"/>
                <w:color w:val="FF0000"/>
                <w:kern w:val="0"/>
                <w:sz w:val="18"/>
                <w:szCs w:val="18"/>
              </w:rPr>
              <w:t>暂</w:t>
            </w:r>
            <w:r w:rsidR="002B12B0" w:rsidRPr="00C55E9A">
              <w:rPr>
                <w:rFonts w:ascii="宋体" w:eastAsia="宋体" w:hAnsi="宋体" w:cs="黑体Q..汑." w:hint="eastAsia"/>
                <w:color w:val="FF0000"/>
                <w:kern w:val="0"/>
                <w:sz w:val="18"/>
                <w:szCs w:val="18"/>
              </w:rPr>
              <w:t>不填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066ABA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开课学期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066ABA" w:rsidRDefault="00582A62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24"/>
                <w:szCs w:val="24"/>
              </w:rPr>
            </w:pPr>
            <w:r w:rsidRPr="00582A62">
              <w:rPr>
                <w:rFonts w:ascii="宋体" w:eastAsia="宋体" w:hAnsi="宋体" w:cs="黑体Q..汑." w:hint="eastAsia"/>
                <w:color w:val="000000"/>
                <w:kern w:val="0"/>
                <w:sz w:val="18"/>
                <w:szCs w:val="18"/>
              </w:rPr>
              <w:t>春季/秋季</w:t>
            </w:r>
            <w:r>
              <w:rPr>
                <w:rFonts w:ascii="宋体" w:eastAsia="宋体" w:hAnsi="宋体" w:cs="黑体Q..汑.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066ABA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Cs w:val="21"/>
              </w:rPr>
            </w:pPr>
            <w:r w:rsidRPr="00066ABA">
              <w:rPr>
                <w:rFonts w:ascii="宋体" w:eastAsia="宋体" w:hAnsi="宋体" w:cs="黑体Q..汑." w:hint="eastAsia"/>
                <w:color w:val="000000"/>
                <w:kern w:val="0"/>
                <w:szCs w:val="21"/>
              </w:rPr>
              <w:t>适用专业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C85DA1" w:rsidRDefault="00582A62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黑体Q..汑." w:hint="eastAsia"/>
                <w:color w:val="000000"/>
                <w:kern w:val="0"/>
                <w:sz w:val="18"/>
                <w:szCs w:val="18"/>
              </w:rPr>
              <w:t>非本专业学生</w:t>
            </w:r>
          </w:p>
        </w:tc>
      </w:tr>
      <w:tr w:rsidR="00315D45" w:rsidRPr="00315D45" w:rsidTr="00582A62">
        <w:trPr>
          <w:trHeight w:val="1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Cs w:val="21"/>
              </w:rPr>
            </w:pP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制</w:t>
            </w:r>
            <w:r w:rsidR="009E0CC4"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 xml:space="preserve"> </w:t>
            </w: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定</w:t>
            </w:r>
            <w:r w:rsidR="009E0CC4"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 xml:space="preserve"> </w:t>
            </w: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Cs w:val="21"/>
              </w:rPr>
            </w:pP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审核人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Cs w:val="21"/>
              </w:rPr>
            </w:pP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批准人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F12C1E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Cs w:val="21"/>
              </w:rPr>
            </w:pPr>
            <w:r w:rsidRPr="00315D45">
              <w:rPr>
                <w:rFonts w:ascii="宋体" w:eastAsia="宋体" w:hAnsi="宋体" w:cs="黑体Q..汑." w:hint="eastAsia"/>
                <w:kern w:val="0"/>
                <w:szCs w:val="21"/>
              </w:rPr>
              <w:t>批准时间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1E" w:rsidRPr="00315D45" w:rsidRDefault="00582A62" w:rsidP="00A23704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黑体Q..汑."/>
                <w:kern w:val="0"/>
                <w:sz w:val="18"/>
                <w:szCs w:val="18"/>
              </w:rPr>
            </w:pPr>
            <w:r w:rsidRPr="00315D45">
              <w:rPr>
                <w:rFonts w:ascii="宋体" w:eastAsia="宋体" w:hAnsi="宋体" w:cs="黑体Q..汑." w:hint="eastAsia"/>
                <w:kern w:val="0"/>
                <w:sz w:val="18"/>
                <w:szCs w:val="18"/>
              </w:rPr>
              <w:t>2</w:t>
            </w:r>
            <w:r w:rsidRPr="00315D45">
              <w:rPr>
                <w:rFonts w:ascii="宋体" w:eastAsia="宋体" w:hAnsi="宋体" w:cs="黑体Q..汑."/>
                <w:kern w:val="0"/>
                <w:sz w:val="18"/>
                <w:szCs w:val="18"/>
              </w:rPr>
              <w:t>020</w:t>
            </w:r>
            <w:r w:rsidR="006E22E1">
              <w:rPr>
                <w:rFonts w:ascii="宋体" w:eastAsia="宋体" w:hAnsi="宋体" w:cs="黑体Q..汑." w:hint="eastAsia"/>
                <w:kern w:val="0"/>
                <w:sz w:val="18"/>
                <w:szCs w:val="18"/>
              </w:rPr>
              <w:t>年</w:t>
            </w:r>
            <w:r w:rsidR="00375788" w:rsidRPr="00315D45">
              <w:rPr>
                <w:rFonts w:ascii="宋体" w:eastAsia="宋体" w:hAnsi="宋体" w:cs="黑体Q..汑."/>
                <w:kern w:val="0"/>
                <w:sz w:val="18"/>
                <w:szCs w:val="18"/>
              </w:rPr>
              <w:t>5</w:t>
            </w:r>
            <w:r w:rsidR="006E22E1">
              <w:rPr>
                <w:rFonts w:ascii="宋体" w:eastAsia="宋体" w:hAnsi="宋体" w:cs="黑体Q..汑." w:hint="eastAsia"/>
                <w:kern w:val="0"/>
                <w:sz w:val="18"/>
                <w:szCs w:val="18"/>
              </w:rPr>
              <w:t>月</w:t>
            </w:r>
          </w:p>
        </w:tc>
      </w:tr>
    </w:tbl>
    <w:p w:rsidR="00633E61" w:rsidRDefault="00633E61" w:rsidP="00315D45">
      <w:pPr>
        <w:spacing w:line="40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课程模块：请在“</w:t>
      </w:r>
      <w:r w:rsidRPr="00633E61">
        <w:rPr>
          <w:rFonts w:ascii="宋体" w:eastAsia="宋体" w:hAnsi="宋体" w:hint="eastAsia"/>
          <w:color w:val="FF0000"/>
          <w:szCs w:val="21"/>
        </w:rPr>
        <w:t>文史经典与外国文化、艺术鉴赏与审美体验、经济与社会科学、自然科学与科技</w:t>
      </w:r>
      <w:r>
        <w:rPr>
          <w:rFonts w:ascii="宋体" w:eastAsia="宋体" w:hAnsi="宋体" w:hint="eastAsia"/>
          <w:color w:val="FF0000"/>
          <w:szCs w:val="21"/>
        </w:rPr>
        <w:t>”四个模块中选择其一。</w:t>
      </w:r>
    </w:p>
    <w:p w:rsidR="00315D45" w:rsidRDefault="00315D45" w:rsidP="00315D45">
      <w:pPr>
        <w:spacing w:line="40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制定人</w:t>
      </w:r>
      <w:r w:rsidR="00DD3C4B">
        <w:rPr>
          <w:rFonts w:ascii="宋体" w:eastAsia="宋体" w:hAnsi="宋体" w:hint="eastAsia"/>
          <w:color w:val="FF0000"/>
          <w:szCs w:val="21"/>
        </w:rPr>
        <w:t>：</w:t>
      </w:r>
      <w:r>
        <w:rPr>
          <w:rFonts w:ascii="宋体" w:eastAsia="宋体" w:hAnsi="宋体" w:hint="eastAsia"/>
          <w:color w:val="FF0000"/>
          <w:szCs w:val="21"/>
        </w:rPr>
        <w:t>填主讲教师</w:t>
      </w:r>
    </w:p>
    <w:p w:rsidR="00315D45" w:rsidRDefault="00315D45" w:rsidP="00315D45">
      <w:pPr>
        <w:spacing w:line="40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审核人：主讲教师为各学业教师填专业主任姓名，退休教师和机关各部门教师填“</w:t>
      </w:r>
      <w:r w:rsidRPr="00315D45">
        <w:rPr>
          <w:rFonts w:ascii="宋体" w:eastAsia="宋体" w:hAnsi="宋体" w:hint="eastAsia"/>
          <w:szCs w:val="21"/>
        </w:rPr>
        <w:t>秦文</w:t>
      </w:r>
      <w:r>
        <w:rPr>
          <w:rFonts w:ascii="宋体" w:eastAsia="宋体" w:hAnsi="宋体" w:hint="eastAsia"/>
          <w:color w:val="FF0000"/>
          <w:szCs w:val="21"/>
        </w:rPr>
        <w:t>”</w:t>
      </w:r>
    </w:p>
    <w:p w:rsidR="00315D45" w:rsidRPr="00315D45" w:rsidRDefault="00315D45" w:rsidP="00315D45">
      <w:pPr>
        <w:spacing w:line="400" w:lineRule="exact"/>
        <w:ind w:firstLineChars="200" w:firstLine="420"/>
        <w:jc w:val="left"/>
        <w:rPr>
          <w:rFonts w:ascii="宋体" w:eastAsia="宋体" w:hAnsi="宋体" w:hint="eastAsia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批准人：</w:t>
      </w:r>
      <w:r>
        <w:rPr>
          <w:rFonts w:ascii="宋体" w:eastAsia="宋体" w:hAnsi="宋体" w:hint="eastAsia"/>
          <w:color w:val="FF0000"/>
          <w:szCs w:val="21"/>
        </w:rPr>
        <w:t>主讲教师为</w:t>
      </w:r>
      <w:r>
        <w:rPr>
          <w:rFonts w:ascii="宋体" w:eastAsia="宋体" w:hAnsi="宋体" w:hint="eastAsia"/>
          <w:color w:val="FF0000"/>
          <w:szCs w:val="21"/>
        </w:rPr>
        <w:t>各专业教师填学院教学院长姓名，</w:t>
      </w:r>
      <w:r>
        <w:rPr>
          <w:rFonts w:ascii="宋体" w:eastAsia="宋体" w:hAnsi="宋体" w:hint="eastAsia"/>
          <w:color w:val="FF0000"/>
          <w:szCs w:val="21"/>
        </w:rPr>
        <w:t>退休教师和机关各部门教师填</w:t>
      </w:r>
      <w:r>
        <w:rPr>
          <w:rFonts w:ascii="宋体" w:eastAsia="宋体" w:hAnsi="宋体" w:hint="eastAsia"/>
          <w:color w:val="FF0000"/>
          <w:szCs w:val="21"/>
        </w:rPr>
        <w:t>“</w:t>
      </w:r>
      <w:r w:rsidRPr="00315D45">
        <w:rPr>
          <w:rFonts w:ascii="宋体" w:eastAsia="宋体" w:hAnsi="宋体" w:hint="eastAsia"/>
          <w:szCs w:val="21"/>
        </w:rPr>
        <w:t>姜笑君</w:t>
      </w:r>
      <w:r>
        <w:rPr>
          <w:rFonts w:ascii="宋体" w:eastAsia="宋体" w:hAnsi="宋体" w:hint="eastAsia"/>
          <w:color w:val="FF0000"/>
          <w:szCs w:val="21"/>
        </w:rPr>
        <w:t>”。</w:t>
      </w:r>
    </w:p>
    <w:p w:rsidR="00284BCB" w:rsidRPr="003E1F37" w:rsidRDefault="00284BCB" w:rsidP="00523BA3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3E1F37">
        <w:rPr>
          <w:rFonts w:ascii="黑体" w:eastAsia="黑体" w:hAnsi="黑体" w:hint="eastAsia"/>
          <w:sz w:val="28"/>
          <w:szCs w:val="28"/>
        </w:rPr>
        <w:t>一、</w:t>
      </w:r>
      <w:r w:rsidR="00427823" w:rsidRPr="003E1F37">
        <w:rPr>
          <w:rFonts w:ascii="黑体" w:eastAsia="黑体" w:hAnsi="黑体"/>
          <w:sz w:val="28"/>
          <w:szCs w:val="28"/>
        </w:rPr>
        <w:t>课程简介</w:t>
      </w:r>
    </w:p>
    <w:p w:rsidR="00963AA3" w:rsidRDefault="00427823" w:rsidP="00D1537F">
      <w:pPr>
        <w:spacing w:line="40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  <w:r w:rsidRPr="006D726B">
        <w:rPr>
          <w:rFonts w:ascii="宋体" w:eastAsia="宋体" w:hAnsi="宋体" w:hint="eastAsia"/>
          <w:color w:val="FF0000"/>
          <w:szCs w:val="21"/>
        </w:rPr>
        <w:t>简单介绍</w:t>
      </w:r>
      <w:r w:rsidRPr="006D726B">
        <w:rPr>
          <w:rFonts w:ascii="宋体" w:eastAsia="宋体" w:hAnsi="宋体"/>
          <w:color w:val="FF0000"/>
          <w:szCs w:val="21"/>
        </w:rPr>
        <w:t>本课程的</w:t>
      </w:r>
      <w:r w:rsidRPr="006D726B">
        <w:rPr>
          <w:rFonts w:ascii="宋体" w:eastAsia="宋体" w:hAnsi="宋体" w:hint="eastAsia"/>
          <w:color w:val="FF0000"/>
          <w:szCs w:val="21"/>
        </w:rPr>
        <w:t>核心</w:t>
      </w:r>
      <w:r w:rsidRPr="006D726B">
        <w:rPr>
          <w:rFonts w:ascii="宋体" w:eastAsia="宋体" w:hAnsi="宋体"/>
          <w:color w:val="FF0000"/>
          <w:szCs w:val="21"/>
        </w:rPr>
        <w:t>内容</w:t>
      </w:r>
      <w:r w:rsidR="002F4A91" w:rsidRPr="006D726B">
        <w:rPr>
          <w:rFonts w:ascii="宋体" w:eastAsia="宋体" w:hAnsi="宋体" w:hint="eastAsia"/>
          <w:color w:val="FF0000"/>
          <w:szCs w:val="21"/>
        </w:rPr>
        <w:t>，在</w:t>
      </w:r>
      <w:r w:rsidR="00D1537F">
        <w:rPr>
          <w:rFonts w:ascii="宋体" w:eastAsia="宋体" w:hAnsi="宋体" w:hint="eastAsia"/>
          <w:color w:val="FF0000"/>
          <w:szCs w:val="21"/>
        </w:rPr>
        <w:t>培养学生</w:t>
      </w:r>
      <w:r w:rsidR="00D1537F" w:rsidRPr="00D1537F">
        <w:rPr>
          <w:rFonts w:ascii="宋体" w:eastAsia="宋体" w:hAnsi="宋体" w:hint="eastAsia"/>
          <w:color w:val="FF0000"/>
          <w:szCs w:val="21"/>
        </w:rPr>
        <w:t>公民素养、文化素养、伦理素养和应变能力</w:t>
      </w:r>
      <w:r w:rsidR="00F35ADA">
        <w:rPr>
          <w:rFonts w:ascii="宋体" w:eastAsia="宋体" w:hAnsi="宋体" w:hint="eastAsia"/>
          <w:color w:val="FF0000"/>
          <w:szCs w:val="21"/>
        </w:rPr>
        <w:t>等方面的</w:t>
      </w:r>
      <w:r w:rsidR="002F4A91" w:rsidRPr="006D726B">
        <w:rPr>
          <w:rFonts w:ascii="宋体" w:eastAsia="宋体" w:hAnsi="宋体" w:hint="eastAsia"/>
          <w:color w:val="FF0000"/>
          <w:szCs w:val="21"/>
        </w:rPr>
        <w:t>地位和作用</w:t>
      </w:r>
      <w:r w:rsidR="001020F3">
        <w:rPr>
          <w:rFonts w:ascii="宋体" w:eastAsia="宋体" w:hAnsi="宋体" w:hint="eastAsia"/>
          <w:color w:val="FF0000"/>
          <w:szCs w:val="21"/>
        </w:rPr>
        <w:t>（可参考《管理办法》总则部分）</w:t>
      </w:r>
      <w:r w:rsidR="00C421D5">
        <w:rPr>
          <w:rFonts w:ascii="宋体" w:eastAsia="宋体" w:hAnsi="宋体" w:hint="eastAsia"/>
          <w:color w:val="FF0000"/>
          <w:szCs w:val="21"/>
        </w:rPr>
        <w:t>。</w:t>
      </w:r>
      <w:r w:rsidRPr="006D726B">
        <w:rPr>
          <w:rFonts w:ascii="宋体" w:eastAsia="宋体" w:hAnsi="宋体"/>
          <w:color w:val="FF0000"/>
          <w:szCs w:val="21"/>
        </w:rPr>
        <w:t>双语教学的</w:t>
      </w:r>
      <w:r w:rsidRPr="006D726B">
        <w:rPr>
          <w:rFonts w:ascii="宋体" w:eastAsia="宋体" w:hAnsi="宋体" w:hint="eastAsia"/>
          <w:color w:val="FF0000"/>
          <w:szCs w:val="21"/>
        </w:rPr>
        <w:t>附</w:t>
      </w:r>
      <w:r w:rsidRPr="006D726B">
        <w:rPr>
          <w:rFonts w:ascii="宋体" w:eastAsia="宋体" w:hAnsi="宋体"/>
          <w:color w:val="FF0000"/>
          <w:szCs w:val="21"/>
        </w:rPr>
        <w:t>英文课程简介。</w:t>
      </w:r>
    </w:p>
    <w:p w:rsidR="00084B66" w:rsidRPr="006D726B" w:rsidRDefault="00084B66" w:rsidP="009848E8">
      <w:pPr>
        <w:spacing w:line="400" w:lineRule="exact"/>
        <w:ind w:firstLineChars="200" w:firstLine="420"/>
        <w:jc w:val="left"/>
        <w:rPr>
          <w:rFonts w:ascii="宋体" w:eastAsia="宋体" w:hAnsi="宋体"/>
          <w:color w:val="FF0000"/>
          <w:szCs w:val="21"/>
        </w:rPr>
      </w:pPr>
    </w:p>
    <w:p w:rsidR="00284BCB" w:rsidRPr="003E1F37" w:rsidRDefault="00427823" w:rsidP="00523BA3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3E1F37">
        <w:rPr>
          <w:rFonts w:ascii="黑体" w:eastAsia="黑体" w:hAnsi="黑体" w:hint="eastAsia"/>
          <w:sz w:val="28"/>
          <w:szCs w:val="28"/>
        </w:rPr>
        <w:t>二</w:t>
      </w:r>
      <w:r w:rsidRPr="003E1F37">
        <w:rPr>
          <w:rFonts w:ascii="黑体" w:eastAsia="黑体" w:hAnsi="黑体"/>
          <w:sz w:val="28"/>
          <w:szCs w:val="28"/>
        </w:rPr>
        <w:t>、</w:t>
      </w:r>
      <w:r w:rsidRPr="003E1F37">
        <w:rPr>
          <w:rFonts w:ascii="黑体" w:eastAsia="黑体" w:hAnsi="黑体" w:hint="eastAsia"/>
          <w:sz w:val="28"/>
          <w:szCs w:val="28"/>
        </w:rPr>
        <w:t>课程</w:t>
      </w:r>
      <w:r w:rsidRPr="003E1F37">
        <w:rPr>
          <w:rFonts w:ascii="黑体" w:eastAsia="黑体" w:hAnsi="黑体"/>
          <w:sz w:val="28"/>
          <w:szCs w:val="28"/>
        </w:rPr>
        <w:t>目标</w:t>
      </w:r>
    </w:p>
    <w:p w:rsidR="009848E8" w:rsidRPr="006D726B" w:rsidRDefault="009848E8" w:rsidP="003E1F37">
      <w:pPr>
        <w:spacing w:line="400" w:lineRule="exact"/>
        <w:ind w:firstLineChars="200" w:firstLine="420"/>
        <w:rPr>
          <w:rFonts w:ascii="宋体" w:eastAsia="宋体" w:hAnsi="宋体"/>
          <w:bCs/>
          <w:color w:val="FF0000"/>
          <w:szCs w:val="21"/>
        </w:rPr>
      </w:pPr>
      <w:r w:rsidRPr="006D726B">
        <w:rPr>
          <w:rFonts w:ascii="宋体" w:eastAsia="宋体" w:hAnsi="宋体" w:hint="eastAsia"/>
          <w:color w:val="FF0000"/>
        </w:rPr>
        <w:t>本课程应达到的主要教学目标，可</w:t>
      </w:r>
      <w:r w:rsidRPr="006D726B">
        <w:rPr>
          <w:rFonts w:ascii="宋体" w:eastAsia="宋体" w:hAnsi="宋体" w:hint="eastAsia"/>
          <w:bCs/>
          <w:color w:val="FF0000"/>
          <w:szCs w:val="21"/>
        </w:rPr>
        <w:t>从知识、能力和素质等方面阐述</w:t>
      </w:r>
      <w:r w:rsidR="00523BA3">
        <w:rPr>
          <w:rFonts w:ascii="宋体" w:eastAsia="宋体" w:hAnsi="宋体" w:hint="eastAsia"/>
          <w:bCs/>
          <w:color w:val="FF0000"/>
          <w:szCs w:val="21"/>
        </w:rPr>
        <w:t>。</w:t>
      </w:r>
    </w:p>
    <w:p w:rsidR="00284BCB" w:rsidRPr="009848E8" w:rsidRDefault="00284BCB" w:rsidP="000E115D">
      <w:pPr>
        <w:spacing w:line="400" w:lineRule="exact"/>
        <w:ind w:firstLineChars="250" w:firstLine="525"/>
        <w:rPr>
          <w:rFonts w:ascii="宋体" w:eastAsia="宋体" w:hAnsi="宋体"/>
          <w:bCs/>
          <w:szCs w:val="21"/>
        </w:rPr>
      </w:pPr>
      <w:r w:rsidRPr="009848E8">
        <w:rPr>
          <w:rFonts w:ascii="宋体" w:eastAsia="宋体" w:hAnsi="宋体" w:hint="eastAsia"/>
          <w:bCs/>
          <w:szCs w:val="21"/>
        </w:rPr>
        <w:t>1．</w:t>
      </w:r>
      <w:r w:rsidRPr="009848E8">
        <w:rPr>
          <w:rFonts w:ascii="宋体" w:eastAsia="宋体" w:hAnsi="宋体"/>
          <w:bCs/>
          <w:szCs w:val="21"/>
        </w:rPr>
        <w:t>………</w:t>
      </w:r>
    </w:p>
    <w:p w:rsidR="00284BCB" w:rsidRDefault="00284BCB" w:rsidP="000E115D">
      <w:pPr>
        <w:spacing w:line="400" w:lineRule="exact"/>
        <w:ind w:firstLineChars="250" w:firstLine="525"/>
        <w:rPr>
          <w:rFonts w:ascii="宋体" w:eastAsia="宋体" w:hAnsi="宋体"/>
          <w:bCs/>
          <w:szCs w:val="21"/>
        </w:rPr>
      </w:pPr>
      <w:r w:rsidRPr="009848E8">
        <w:rPr>
          <w:rFonts w:ascii="宋体" w:eastAsia="宋体" w:hAnsi="宋体" w:hint="eastAsia"/>
          <w:bCs/>
          <w:szCs w:val="21"/>
        </w:rPr>
        <w:t>2.</w:t>
      </w:r>
      <w:r w:rsidRPr="009848E8">
        <w:rPr>
          <w:rFonts w:ascii="宋体" w:eastAsia="宋体" w:hAnsi="宋体"/>
          <w:bCs/>
          <w:szCs w:val="21"/>
        </w:rPr>
        <w:t xml:space="preserve"> ………</w:t>
      </w:r>
    </w:p>
    <w:p w:rsidR="000D611A" w:rsidRDefault="00F72A6F" w:rsidP="000E115D">
      <w:pPr>
        <w:spacing w:line="400" w:lineRule="exact"/>
        <w:ind w:firstLineChars="250" w:firstLine="525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bCs/>
          <w:szCs w:val="21"/>
        </w:rPr>
        <w:t>……</w:t>
      </w:r>
    </w:p>
    <w:p w:rsidR="000D611A" w:rsidRPr="009848E8" w:rsidRDefault="000D611A" w:rsidP="000E115D">
      <w:pPr>
        <w:spacing w:line="400" w:lineRule="exact"/>
        <w:ind w:firstLineChars="250" w:firstLine="525"/>
        <w:rPr>
          <w:rFonts w:ascii="宋体" w:eastAsia="宋体" w:hAnsi="宋体"/>
          <w:bCs/>
          <w:szCs w:val="21"/>
        </w:rPr>
      </w:pPr>
    </w:p>
    <w:p w:rsidR="009848E8" w:rsidRPr="003E1F37" w:rsidRDefault="00427823" w:rsidP="00C221C2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3E1F37">
        <w:rPr>
          <w:rFonts w:ascii="黑体" w:eastAsia="黑体" w:hAnsi="黑体" w:hint="eastAsia"/>
          <w:sz w:val="28"/>
          <w:szCs w:val="28"/>
        </w:rPr>
        <w:t>三</w:t>
      </w:r>
      <w:r w:rsidRPr="003E1F37">
        <w:rPr>
          <w:rFonts w:ascii="黑体" w:eastAsia="黑体" w:hAnsi="黑体"/>
          <w:sz w:val="28"/>
          <w:szCs w:val="28"/>
        </w:rPr>
        <w:t>、</w:t>
      </w:r>
      <w:r w:rsidRPr="003E1F37">
        <w:rPr>
          <w:rFonts w:ascii="黑体" w:eastAsia="黑体" w:hAnsi="黑体" w:hint="eastAsia"/>
          <w:sz w:val="28"/>
          <w:szCs w:val="28"/>
        </w:rPr>
        <w:t>教学</w:t>
      </w:r>
      <w:r w:rsidRPr="003E1F37">
        <w:rPr>
          <w:rFonts w:ascii="黑体" w:eastAsia="黑体" w:hAnsi="黑体"/>
          <w:sz w:val="28"/>
          <w:szCs w:val="28"/>
        </w:rPr>
        <w:t>内容及基本要求</w:t>
      </w:r>
    </w:p>
    <w:p w:rsidR="00963AA3" w:rsidRPr="003E1F37" w:rsidRDefault="004D2DCC" w:rsidP="00305536">
      <w:pPr>
        <w:spacing w:beforeLines="50" w:before="156" w:line="400" w:lineRule="exact"/>
        <w:jc w:val="center"/>
        <w:rPr>
          <w:rFonts w:ascii="宋体" w:eastAsia="宋体" w:hAnsi="宋体"/>
          <w:b/>
          <w:color w:val="000000" w:themeColor="text1"/>
          <w:szCs w:val="21"/>
        </w:rPr>
      </w:pPr>
      <w:r>
        <w:rPr>
          <w:rFonts w:ascii="宋体" w:eastAsia="宋体" w:hAnsi="宋体" w:hint="eastAsia"/>
          <w:b/>
          <w:color w:val="000000" w:themeColor="text1"/>
          <w:szCs w:val="21"/>
        </w:rPr>
        <w:t>教学</w:t>
      </w:r>
      <w:r w:rsidR="00427823" w:rsidRPr="003E1F37">
        <w:rPr>
          <w:rFonts w:ascii="宋体" w:eastAsia="宋体" w:hAnsi="宋体"/>
          <w:b/>
          <w:color w:val="000000" w:themeColor="text1"/>
          <w:szCs w:val="21"/>
        </w:rPr>
        <w:t>内容</w:t>
      </w:r>
      <w:r w:rsidR="00427823" w:rsidRPr="003E1F37">
        <w:rPr>
          <w:rFonts w:ascii="宋体" w:eastAsia="宋体" w:hAnsi="宋体" w:hint="eastAsia"/>
          <w:b/>
          <w:color w:val="000000" w:themeColor="text1"/>
          <w:szCs w:val="21"/>
        </w:rPr>
        <w:t>、</w:t>
      </w:r>
      <w:r w:rsidR="00427823" w:rsidRPr="003E1F37">
        <w:rPr>
          <w:rFonts w:ascii="宋体" w:eastAsia="宋体" w:hAnsi="宋体"/>
          <w:b/>
          <w:color w:val="000000" w:themeColor="text1"/>
          <w:szCs w:val="21"/>
        </w:rPr>
        <w:t>学时</w:t>
      </w:r>
      <w:r w:rsidR="00427823" w:rsidRPr="003E1F37">
        <w:rPr>
          <w:rFonts w:ascii="宋体" w:eastAsia="宋体" w:hAnsi="宋体" w:hint="eastAsia"/>
          <w:b/>
          <w:color w:val="000000" w:themeColor="text1"/>
          <w:szCs w:val="21"/>
        </w:rPr>
        <w:t>及</w:t>
      </w:r>
      <w:r w:rsidR="00427823" w:rsidRPr="003E1F37">
        <w:rPr>
          <w:rFonts w:ascii="宋体" w:eastAsia="宋体" w:hAnsi="宋体"/>
          <w:b/>
          <w:color w:val="000000" w:themeColor="text1"/>
          <w:szCs w:val="21"/>
        </w:rPr>
        <w:t>教学方式</w:t>
      </w:r>
    </w:p>
    <w:tbl>
      <w:tblPr>
        <w:tblStyle w:val="aa"/>
        <w:tblW w:w="8443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2421"/>
        <w:gridCol w:w="2268"/>
        <w:gridCol w:w="709"/>
        <w:gridCol w:w="1418"/>
        <w:gridCol w:w="1144"/>
      </w:tblGrid>
      <w:tr w:rsidR="00963AA3" w:rsidTr="008F4577">
        <w:trPr>
          <w:trHeight w:val="412"/>
          <w:jc w:val="center"/>
        </w:trPr>
        <w:tc>
          <w:tcPr>
            <w:tcW w:w="483" w:type="dxa"/>
            <w:vAlign w:val="center"/>
          </w:tcPr>
          <w:p w:rsidR="00963AA3" w:rsidRPr="008B24C9" w:rsidRDefault="00427823">
            <w:pPr>
              <w:pStyle w:val="ab"/>
              <w:spacing w:line="320" w:lineRule="exact"/>
              <w:ind w:firstLineChars="0" w:firstLine="0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421" w:type="dxa"/>
            <w:vAlign w:val="center"/>
          </w:tcPr>
          <w:p w:rsidR="00963AA3" w:rsidRPr="008B24C9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教学内容</w:t>
            </w:r>
          </w:p>
        </w:tc>
        <w:tc>
          <w:tcPr>
            <w:tcW w:w="2268" w:type="dxa"/>
            <w:vAlign w:val="center"/>
          </w:tcPr>
          <w:p w:rsidR="00963AA3" w:rsidRPr="008B24C9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基本要求</w:t>
            </w:r>
          </w:p>
        </w:tc>
        <w:tc>
          <w:tcPr>
            <w:tcW w:w="709" w:type="dxa"/>
            <w:vAlign w:val="center"/>
          </w:tcPr>
          <w:p w:rsidR="00963AA3" w:rsidRPr="008B24C9" w:rsidRDefault="009E63A9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学时</w:t>
            </w:r>
          </w:p>
        </w:tc>
        <w:tc>
          <w:tcPr>
            <w:tcW w:w="1418" w:type="dxa"/>
            <w:vAlign w:val="center"/>
          </w:tcPr>
          <w:p w:rsidR="00963AA3" w:rsidRPr="008B24C9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教学方法</w:t>
            </w:r>
          </w:p>
        </w:tc>
        <w:tc>
          <w:tcPr>
            <w:tcW w:w="1144" w:type="dxa"/>
            <w:vAlign w:val="center"/>
          </w:tcPr>
          <w:p w:rsidR="004E1F76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支撑的</w:t>
            </w:r>
          </w:p>
          <w:p w:rsidR="00963AA3" w:rsidRPr="008B24C9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课程目标</w:t>
            </w:r>
          </w:p>
        </w:tc>
      </w:tr>
      <w:tr w:rsidR="00963AA3" w:rsidTr="008F4577">
        <w:trPr>
          <w:trHeight w:val="354"/>
          <w:jc w:val="center"/>
        </w:trPr>
        <w:tc>
          <w:tcPr>
            <w:tcW w:w="483" w:type="dxa"/>
            <w:vAlign w:val="center"/>
          </w:tcPr>
          <w:p w:rsidR="00963AA3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21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63AA3" w:rsidRDefault="00963AA3" w:rsidP="008D04D6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963AA3" w:rsidTr="008F4577">
        <w:trPr>
          <w:trHeight w:val="354"/>
          <w:jc w:val="center"/>
        </w:trPr>
        <w:tc>
          <w:tcPr>
            <w:tcW w:w="483" w:type="dxa"/>
            <w:vAlign w:val="center"/>
          </w:tcPr>
          <w:p w:rsidR="00963AA3" w:rsidRDefault="0042782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421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963AA3" w:rsidRDefault="00963AA3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57DDD" w:rsidTr="008F4577">
        <w:trPr>
          <w:trHeight w:val="354"/>
          <w:jc w:val="center"/>
        </w:trPr>
        <w:tc>
          <w:tcPr>
            <w:tcW w:w="483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…</w:t>
            </w:r>
          </w:p>
        </w:tc>
        <w:tc>
          <w:tcPr>
            <w:tcW w:w="2421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557DDD" w:rsidRDefault="00557DDD" w:rsidP="008D04D6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9848E8" w:rsidRDefault="009848E8" w:rsidP="00FE267C">
      <w:pPr>
        <w:spacing w:line="400" w:lineRule="exact"/>
        <w:ind w:firstLineChars="200" w:firstLine="420"/>
        <w:rPr>
          <w:rFonts w:ascii="宋体" w:eastAsia="宋体" w:hAnsi="宋体" w:cs="Times New Roman"/>
          <w:color w:val="FF0000"/>
        </w:rPr>
      </w:pPr>
      <w:r>
        <w:rPr>
          <w:rFonts w:ascii="宋体" w:eastAsia="宋体" w:hAnsi="宋体" w:hint="eastAsia"/>
          <w:color w:val="FF0000"/>
        </w:rPr>
        <w:t>说明本课程主要</w:t>
      </w:r>
      <w:r w:rsidR="0088419B">
        <w:rPr>
          <w:rFonts w:ascii="宋体" w:eastAsia="宋体" w:hAnsi="宋体" w:hint="eastAsia"/>
          <w:color w:val="FF0000"/>
        </w:rPr>
        <w:t>和</w:t>
      </w:r>
      <w:r w:rsidR="0088419B">
        <w:rPr>
          <w:rFonts w:ascii="宋体" w:eastAsia="宋体" w:hAnsi="宋体"/>
          <w:color w:val="FF0000"/>
        </w:rPr>
        <w:t>重点</w:t>
      </w:r>
      <w:r>
        <w:rPr>
          <w:rFonts w:ascii="宋体" w:eastAsia="宋体" w:hAnsi="宋体" w:hint="eastAsia"/>
          <w:color w:val="FF0000"/>
        </w:rPr>
        <w:t>教学内容，</w:t>
      </w:r>
      <w:r w:rsidRPr="00BF7922">
        <w:rPr>
          <w:rFonts w:ascii="宋体" w:eastAsia="宋体" w:hAnsi="宋体"/>
          <w:color w:val="FF0000"/>
        </w:rPr>
        <w:t>教学方</w:t>
      </w:r>
      <w:r w:rsidRPr="00BF7922">
        <w:rPr>
          <w:rFonts w:ascii="宋体" w:eastAsia="宋体" w:hAnsi="宋体" w:hint="eastAsia"/>
          <w:color w:val="FF0000"/>
        </w:rPr>
        <w:t>法</w:t>
      </w:r>
      <w:r w:rsidRPr="00BF7922">
        <w:rPr>
          <w:rFonts w:ascii="宋体" w:eastAsia="宋体" w:hAnsi="宋体"/>
          <w:color w:val="FF0000"/>
        </w:rPr>
        <w:t>填写“</w:t>
      </w:r>
      <w:r w:rsidRPr="00BF7922">
        <w:rPr>
          <w:rFonts w:ascii="宋体" w:eastAsia="宋体" w:hAnsi="宋体" w:hint="eastAsia"/>
          <w:color w:val="FF0000"/>
        </w:rPr>
        <w:t>讲授</w:t>
      </w:r>
      <w:r w:rsidRPr="00BF7922">
        <w:rPr>
          <w:rFonts w:ascii="宋体" w:eastAsia="宋体" w:hAnsi="宋体"/>
          <w:color w:val="FF0000"/>
        </w:rPr>
        <w:t>、</w:t>
      </w:r>
      <w:r w:rsidRPr="00BF7922">
        <w:rPr>
          <w:rFonts w:ascii="宋体" w:eastAsia="宋体" w:hAnsi="宋体" w:cs="黑体Q..汑."/>
          <w:color w:val="FF0000"/>
          <w:kern w:val="0"/>
          <w:szCs w:val="21"/>
        </w:rPr>
        <w:t>练习、</w:t>
      </w:r>
      <w:r w:rsidRPr="00BF7922">
        <w:rPr>
          <w:rFonts w:ascii="宋体" w:eastAsia="宋体" w:hAnsi="宋体" w:cs="黑体Q..汑." w:hint="eastAsia"/>
          <w:color w:val="FF0000"/>
          <w:kern w:val="0"/>
          <w:szCs w:val="21"/>
        </w:rPr>
        <w:t>讨论</w:t>
      </w:r>
      <w:r w:rsidR="00885B05">
        <w:rPr>
          <w:rFonts w:ascii="宋体" w:eastAsia="宋体" w:hAnsi="宋体" w:cs="黑体Q..汑." w:hint="eastAsia"/>
          <w:color w:val="FF0000"/>
          <w:kern w:val="0"/>
          <w:szCs w:val="21"/>
        </w:rPr>
        <w:t>、</w:t>
      </w:r>
      <w:r w:rsidR="00885B05" w:rsidRPr="00885B05">
        <w:rPr>
          <w:rFonts w:ascii="宋体" w:eastAsia="宋体" w:hAnsi="宋体" w:hint="eastAsia"/>
          <w:color w:val="FF0000"/>
        </w:rPr>
        <w:t>案例分析、模拟训练、翻转课堂</w:t>
      </w:r>
      <w:r w:rsidRPr="00BF7922">
        <w:rPr>
          <w:rFonts w:ascii="宋体" w:eastAsia="宋体" w:hAnsi="宋体"/>
          <w:color w:val="FF0000"/>
        </w:rPr>
        <w:t>”</w:t>
      </w:r>
      <w:r w:rsidR="00885B05">
        <w:rPr>
          <w:rFonts w:ascii="宋体" w:eastAsia="宋体" w:hAnsi="宋体" w:hint="eastAsia"/>
          <w:color w:val="FF0000"/>
        </w:rPr>
        <w:t>等</w:t>
      </w:r>
      <w:r>
        <w:rPr>
          <w:rFonts w:ascii="宋体" w:eastAsia="宋体" w:hAnsi="宋体" w:hint="eastAsia"/>
          <w:color w:val="FF0000"/>
        </w:rPr>
        <w:t>。</w:t>
      </w:r>
    </w:p>
    <w:p w:rsidR="008D7A40" w:rsidRPr="00C221C2" w:rsidRDefault="008D7A40" w:rsidP="00C221C2">
      <w:pPr>
        <w:spacing w:beforeLines="50" w:before="156" w:afterLines="50" w:after="156" w:line="4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3E1F37">
        <w:rPr>
          <w:rFonts w:ascii="黑体" w:eastAsia="黑体" w:hAnsi="黑体" w:hint="eastAsia"/>
          <w:sz w:val="28"/>
          <w:szCs w:val="28"/>
        </w:rPr>
        <w:lastRenderedPageBreak/>
        <w:t>四、</w:t>
      </w:r>
      <w:r w:rsidR="00427823" w:rsidRPr="003E1F37">
        <w:rPr>
          <w:rFonts w:ascii="黑体" w:eastAsia="黑体" w:hAnsi="黑体"/>
          <w:sz w:val="28"/>
          <w:szCs w:val="28"/>
        </w:rPr>
        <w:t>考核</w:t>
      </w:r>
      <w:r w:rsidR="00FC4AD9">
        <w:rPr>
          <w:rFonts w:ascii="黑体" w:eastAsia="黑体" w:hAnsi="黑体" w:hint="eastAsia"/>
          <w:sz w:val="28"/>
          <w:szCs w:val="28"/>
        </w:rPr>
        <w:t>方式</w:t>
      </w:r>
    </w:p>
    <w:p w:rsidR="00963AA3" w:rsidRPr="008D7A40" w:rsidRDefault="00427823" w:rsidP="004878B2">
      <w:pPr>
        <w:spacing w:line="400" w:lineRule="exact"/>
        <w:ind w:firstLineChars="200" w:firstLine="420"/>
        <w:rPr>
          <w:rFonts w:ascii="宋体" w:eastAsia="宋体" w:hAnsi="宋体"/>
          <w:color w:val="FF0000"/>
        </w:rPr>
      </w:pPr>
      <w:r w:rsidRPr="008D7A40">
        <w:rPr>
          <w:rFonts w:ascii="宋体" w:eastAsia="宋体" w:hAnsi="宋体"/>
          <w:color w:val="FF0000"/>
        </w:rPr>
        <w:t>可</w:t>
      </w:r>
      <w:r w:rsidRPr="008D7A40">
        <w:rPr>
          <w:rFonts w:ascii="宋体" w:eastAsia="宋体" w:hAnsi="宋体" w:hint="eastAsia"/>
          <w:color w:val="FF0000"/>
        </w:rPr>
        <w:t>由</w:t>
      </w:r>
      <w:r w:rsidR="00FC4AD9" w:rsidRPr="00FC4AD9">
        <w:rPr>
          <w:rFonts w:ascii="宋体" w:eastAsia="宋体" w:hAnsi="宋体" w:hint="eastAsia"/>
          <w:color w:val="FF0000"/>
        </w:rPr>
        <w:t>课堂讨论、小作业、章节测试、课程论文、专题报告、作品等综合评定学生成绩，强化过程性评价</w:t>
      </w:r>
      <w:r w:rsidR="008D7A40">
        <w:rPr>
          <w:rFonts w:ascii="宋体" w:eastAsia="宋体" w:hAnsi="宋体" w:hint="eastAsia"/>
          <w:color w:val="FF0000"/>
        </w:rPr>
        <w:t>，明确各自所占比例</w:t>
      </w:r>
      <w:r w:rsidRPr="008D7A40">
        <w:rPr>
          <w:rFonts w:ascii="宋体" w:eastAsia="宋体" w:hAnsi="宋体" w:hint="eastAsia"/>
          <w:color w:val="FF0000"/>
        </w:rPr>
        <w:t>。</w:t>
      </w:r>
    </w:p>
    <w:p w:rsidR="008D7A40" w:rsidRDefault="008D7A40" w:rsidP="008B7424">
      <w:pPr>
        <w:spacing w:beforeLines="50" w:before="156" w:line="400" w:lineRule="exact"/>
        <w:jc w:val="center"/>
        <w:rPr>
          <w:rFonts w:ascii="宋体" w:eastAsia="宋体" w:hAnsi="宋体"/>
          <w:b/>
          <w:color w:val="000000" w:themeColor="text1"/>
          <w:szCs w:val="21"/>
        </w:rPr>
      </w:pPr>
      <w:r w:rsidRPr="001217CF">
        <w:rPr>
          <w:rFonts w:ascii="宋体" w:eastAsia="宋体" w:hAnsi="宋体" w:hint="eastAsia"/>
          <w:b/>
          <w:color w:val="000000" w:themeColor="text1"/>
          <w:szCs w:val="21"/>
        </w:rPr>
        <w:t>考核</w:t>
      </w:r>
      <w:r w:rsidR="004F6EAE" w:rsidRPr="001217CF">
        <w:rPr>
          <w:rFonts w:ascii="宋体" w:eastAsia="宋体" w:hAnsi="宋体" w:hint="eastAsia"/>
          <w:b/>
          <w:color w:val="000000" w:themeColor="text1"/>
          <w:szCs w:val="21"/>
        </w:rPr>
        <w:t>方式</w:t>
      </w:r>
      <w:r w:rsidRPr="001217CF">
        <w:rPr>
          <w:rFonts w:ascii="宋体" w:eastAsia="宋体" w:hAnsi="宋体" w:hint="eastAsia"/>
          <w:b/>
          <w:color w:val="000000" w:themeColor="text1"/>
          <w:szCs w:val="21"/>
        </w:rPr>
        <w:t>与成绩评定</w:t>
      </w:r>
    </w:p>
    <w:tbl>
      <w:tblPr>
        <w:tblStyle w:val="aa"/>
        <w:tblW w:w="823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885"/>
      </w:tblGrid>
      <w:tr w:rsidR="005A7BB2" w:rsidTr="005A7BB2">
        <w:trPr>
          <w:trHeight w:val="412"/>
          <w:jc w:val="center"/>
        </w:trPr>
        <w:tc>
          <w:tcPr>
            <w:tcW w:w="675" w:type="dxa"/>
            <w:vAlign w:val="center"/>
          </w:tcPr>
          <w:p w:rsidR="005A7BB2" w:rsidRPr="008B24C9" w:rsidRDefault="005A7BB2" w:rsidP="00C16C97">
            <w:pPr>
              <w:pStyle w:val="ab"/>
              <w:spacing w:line="320" w:lineRule="exact"/>
              <w:ind w:firstLineChars="0" w:firstLine="0"/>
              <w:rPr>
                <w:rFonts w:ascii="宋体" w:eastAsia="宋体" w:hAnsi="宋体" w:cs="宋体"/>
                <w:b/>
                <w:szCs w:val="21"/>
              </w:rPr>
            </w:pPr>
            <w:r w:rsidRPr="008B24C9"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4678" w:type="dxa"/>
            <w:vAlign w:val="center"/>
          </w:tcPr>
          <w:p w:rsidR="005A7BB2" w:rsidRPr="008B24C9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考核与评价方式</w:t>
            </w:r>
          </w:p>
        </w:tc>
        <w:tc>
          <w:tcPr>
            <w:tcW w:w="2885" w:type="dxa"/>
            <w:vAlign w:val="center"/>
          </w:tcPr>
          <w:p w:rsidR="005A7BB2" w:rsidRPr="008B24C9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成绩比例（%）</w:t>
            </w:r>
          </w:p>
        </w:tc>
      </w:tr>
      <w:tr w:rsidR="005A7BB2" w:rsidTr="005A7BB2">
        <w:trPr>
          <w:trHeight w:val="354"/>
          <w:jc w:val="center"/>
        </w:trPr>
        <w:tc>
          <w:tcPr>
            <w:tcW w:w="67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5A7BB2" w:rsidRDefault="005A7BB2" w:rsidP="00C16C9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A7BB2" w:rsidTr="005A7BB2">
        <w:trPr>
          <w:trHeight w:val="354"/>
          <w:jc w:val="center"/>
        </w:trPr>
        <w:tc>
          <w:tcPr>
            <w:tcW w:w="67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A7BB2" w:rsidTr="005A7BB2">
        <w:trPr>
          <w:trHeight w:val="354"/>
          <w:jc w:val="center"/>
        </w:trPr>
        <w:tc>
          <w:tcPr>
            <w:tcW w:w="67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…</w:t>
            </w:r>
          </w:p>
        </w:tc>
        <w:tc>
          <w:tcPr>
            <w:tcW w:w="4678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5A7BB2" w:rsidTr="00276252">
        <w:trPr>
          <w:trHeight w:val="354"/>
          <w:jc w:val="center"/>
        </w:trPr>
        <w:tc>
          <w:tcPr>
            <w:tcW w:w="5353" w:type="dxa"/>
            <w:gridSpan w:val="2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2885" w:type="dxa"/>
            <w:vAlign w:val="center"/>
          </w:tcPr>
          <w:p w:rsidR="005A7BB2" w:rsidRDefault="005A7BB2" w:rsidP="00C16C97">
            <w:pPr>
              <w:pStyle w:val="ab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z w:val="18"/>
                <w:szCs w:val="18"/>
              </w:rPr>
              <w:t>00</w:t>
            </w:r>
          </w:p>
        </w:tc>
      </w:tr>
    </w:tbl>
    <w:p w:rsidR="008D7A40" w:rsidRPr="003E1F37" w:rsidRDefault="008D7A40" w:rsidP="003462A7">
      <w:pPr>
        <w:spacing w:beforeLines="50" w:before="156" w:afterLines="50" w:after="156" w:line="400" w:lineRule="exact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3E1F37">
        <w:rPr>
          <w:rFonts w:ascii="黑体" w:eastAsia="黑体" w:hAnsi="黑体" w:hint="eastAsia"/>
          <w:sz w:val="28"/>
          <w:szCs w:val="28"/>
        </w:rPr>
        <w:t>五、</w:t>
      </w:r>
      <w:r w:rsidR="00427823" w:rsidRPr="003E1F37">
        <w:rPr>
          <w:rFonts w:ascii="黑体" w:eastAsia="黑体" w:hAnsi="黑体" w:hint="eastAsia"/>
          <w:sz w:val="28"/>
          <w:szCs w:val="28"/>
        </w:rPr>
        <w:t>教材</w:t>
      </w:r>
      <w:r w:rsidR="00427823" w:rsidRPr="003E1F37">
        <w:rPr>
          <w:rFonts w:ascii="黑体" w:eastAsia="黑体" w:hAnsi="黑体"/>
          <w:sz w:val="28"/>
          <w:szCs w:val="28"/>
        </w:rPr>
        <w:t>及其他</w:t>
      </w:r>
      <w:r w:rsidR="00427823" w:rsidRPr="003E1F37">
        <w:rPr>
          <w:rFonts w:ascii="黑体" w:eastAsia="黑体" w:hAnsi="黑体" w:hint="eastAsia"/>
          <w:sz w:val="28"/>
          <w:szCs w:val="28"/>
        </w:rPr>
        <w:t>教学</w:t>
      </w:r>
      <w:r w:rsidR="00427823" w:rsidRPr="003E1F37">
        <w:rPr>
          <w:rFonts w:ascii="黑体" w:eastAsia="黑体" w:hAnsi="黑体"/>
          <w:sz w:val="28"/>
          <w:szCs w:val="28"/>
        </w:rPr>
        <w:t>资源</w:t>
      </w:r>
    </w:p>
    <w:p w:rsidR="009F6278" w:rsidRDefault="009F6278" w:rsidP="009F6278">
      <w:pPr>
        <w:spacing w:line="400" w:lineRule="exact"/>
        <w:ind w:firstLineChars="200" w:firstLine="420"/>
        <w:rPr>
          <w:rFonts w:ascii="宋体" w:eastAsia="宋体" w:hAnsi="宋体"/>
          <w:color w:val="FF0000"/>
          <w:szCs w:val="21"/>
        </w:rPr>
      </w:pPr>
      <w:r w:rsidRPr="008D7A40">
        <w:rPr>
          <w:rFonts w:ascii="宋体" w:eastAsia="宋体" w:hAnsi="宋体" w:hint="eastAsia"/>
          <w:color w:val="FF0000"/>
          <w:szCs w:val="21"/>
        </w:rPr>
        <w:t>列出课程教材、参考书、网上资源等教学资源。</w:t>
      </w:r>
    </w:p>
    <w:p w:rsidR="009F6278" w:rsidRDefault="009F6278" w:rsidP="009F6278">
      <w:pPr>
        <w:spacing w:line="400" w:lineRule="exact"/>
        <w:ind w:firstLineChars="200" w:firstLine="42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格式请根据参考文献格式国家标准_</w:t>
      </w:r>
      <w:r>
        <w:rPr>
          <w:rFonts w:ascii="宋体" w:eastAsia="宋体" w:hAnsi="宋体"/>
          <w:color w:val="FF0000"/>
          <w:szCs w:val="21"/>
        </w:rPr>
        <w:t>GB-T_7714-2005</w:t>
      </w:r>
      <w:r>
        <w:rPr>
          <w:rFonts w:ascii="宋体" w:eastAsia="宋体" w:hAnsi="宋体" w:hint="eastAsia"/>
          <w:color w:val="FF0000"/>
          <w:szCs w:val="21"/>
        </w:rPr>
        <w:t>编写。</w:t>
      </w:r>
    </w:p>
    <w:p w:rsidR="009F6278" w:rsidRDefault="00D77D55" w:rsidP="00963CD6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>例</w:t>
      </w:r>
      <w:r w:rsidR="009F6278">
        <w:rPr>
          <w:rFonts w:ascii="宋体" w:eastAsia="宋体" w:hAnsi="宋体" w:hint="eastAsia"/>
          <w:color w:val="FF0000"/>
          <w:szCs w:val="21"/>
        </w:rPr>
        <w:t>：</w:t>
      </w:r>
      <w:r w:rsidR="009F6278">
        <w:rPr>
          <w:rFonts w:ascii="宋体" w:eastAsia="宋体" w:hAnsi="宋体"/>
          <w:color w:val="FF0000"/>
          <w:szCs w:val="21"/>
        </w:rPr>
        <w:t>[1]</w:t>
      </w:r>
      <w:r w:rsidR="009F6278">
        <w:rPr>
          <w:rFonts w:ascii="宋体" w:eastAsia="宋体" w:hAnsi="宋体" w:hint="eastAsia"/>
          <w:color w:val="FF0000"/>
          <w:szCs w:val="21"/>
        </w:rPr>
        <w:t>余敏.出版集体研究（第三版）[</w:t>
      </w:r>
      <w:r w:rsidR="009F6278">
        <w:rPr>
          <w:rFonts w:ascii="宋体" w:eastAsia="宋体" w:hAnsi="宋体"/>
          <w:color w:val="FF0000"/>
          <w:szCs w:val="21"/>
        </w:rPr>
        <w:t>M]</w:t>
      </w:r>
      <w:r w:rsidR="009F6278">
        <w:rPr>
          <w:rFonts w:ascii="宋体" w:eastAsia="宋体" w:hAnsi="宋体" w:hint="eastAsia"/>
          <w:color w:val="FF0000"/>
          <w:szCs w:val="21"/>
        </w:rPr>
        <w:t>.北京：中国书籍出版社，2</w:t>
      </w:r>
      <w:r w:rsidR="009F6278">
        <w:rPr>
          <w:rFonts w:ascii="宋体" w:eastAsia="宋体" w:hAnsi="宋体"/>
          <w:color w:val="FF0000"/>
          <w:szCs w:val="21"/>
        </w:rPr>
        <w:t>001.</w:t>
      </w:r>
    </w:p>
    <w:p w:rsidR="002320DC" w:rsidRPr="002320DC" w:rsidRDefault="002320DC" w:rsidP="00963CD6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1</w:t>
      </w:r>
      <w:r w:rsidRPr="002320DC">
        <w:rPr>
          <w:rFonts w:ascii="宋体" w:eastAsia="宋体" w:hAnsi="宋体"/>
          <w:szCs w:val="21"/>
        </w:rPr>
        <w:t>.</w:t>
      </w:r>
      <w:r w:rsidRPr="002320DC">
        <w:rPr>
          <w:rFonts w:ascii="宋体" w:eastAsia="宋体" w:hAnsi="宋体" w:hint="eastAsia"/>
          <w:szCs w:val="21"/>
        </w:rPr>
        <w:t>建议教材</w:t>
      </w:r>
    </w:p>
    <w:p w:rsidR="002320DC" w:rsidRPr="002320DC" w:rsidRDefault="002320DC" w:rsidP="00963CD6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[</w:t>
      </w:r>
      <w:r w:rsidRPr="002320DC">
        <w:rPr>
          <w:rFonts w:ascii="宋体" w:eastAsia="宋体" w:hAnsi="宋体"/>
          <w:szCs w:val="21"/>
        </w:rPr>
        <w:t>1]</w:t>
      </w:r>
    </w:p>
    <w:p w:rsidR="002320DC" w:rsidRPr="002320DC" w:rsidRDefault="002320DC" w:rsidP="00963CD6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[</w:t>
      </w:r>
      <w:r w:rsidRPr="002320DC">
        <w:rPr>
          <w:rFonts w:ascii="宋体" w:eastAsia="宋体" w:hAnsi="宋体"/>
          <w:szCs w:val="21"/>
        </w:rPr>
        <w:t>2]</w:t>
      </w:r>
    </w:p>
    <w:p w:rsidR="002320DC" w:rsidRPr="002320DC" w:rsidRDefault="002320DC" w:rsidP="00963CD6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2</w:t>
      </w:r>
      <w:r w:rsidRPr="002320DC">
        <w:rPr>
          <w:rFonts w:ascii="宋体" w:eastAsia="宋体" w:hAnsi="宋体"/>
          <w:szCs w:val="21"/>
        </w:rPr>
        <w:t>.</w:t>
      </w:r>
      <w:r w:rsidRPr="002320DC">
        <w:rPr>
          <w:rFonts w:ascii="宋体" w:eastAsia="宋体" w:hAnsi="宋体" w:hint="eastAsia"/>
          <w:szCs w:val="21"/>
        </w:rPr>
        <w:t>其他教学资源</w:t>
      </w:r>
    </w:p>
    <w:p w:rsidR="002320DC" w:rsidRPr="002320DC" w:rsidRDefault="002320DC" w:rsidP="002320D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[</w:t>
      </w:r>
      <w:r w:rsidRPr="002320DC">
        <w:rPr>
          <w:rFonts w:ascii="宋体" w:eastAsia="宋体" w:hAnsi="宋体"/>
          <w:szCs w:val="21"/>
        </w:rPr>
        <w:t>1]</w:t>
      </w:r>
    </w:p>
    <w:p w:rsidR="002320DC" w:rsidRPr="002320DC" w:rsidRDefault="002320DC" w:rsidP="002320DC">
      <w:pPr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2320DC">
        <w:rPr>
          <w:rFonts w:ascii="宋体" w:eastAsia="宋体" w:hAnsi="宋体" w:hint="eastAsia"/>
          <w:szCs w:val="21"/>
        </w:rPr>
        <w:t>[</w:t>
      </w:r>
      <w:r w:rsidRPr="002320DC">
        <w:rPr>
          <w:rFonts w:ascii="宋体" w:eastAsia="宋体" w:hAnsi="宋体"/>
          <w:szCs w:val="21"/>
        </w:rPr>
        <w:t>2]</w:t>
      </w:r>
    </w:p>
    <w:p w:rsidR="002320DC" w:rsidRDefault="002320DC" w:rsidP="00963CD6">
      <w:pPr>
        <w:spacing w:line="400" w:lineRule="exact"/>
        <w:ind w:firstLineChars="200" w:firstLine="420"/>
        <w:rPr>
          <w:rFonts w:ascii="宋体" w:eastAsia="宋体" w:hAnsi="宋体"/>
          <w:color w:val="FF0000"/>
          <w:szCs w:val="21"/>
        </w:rPr>
      </w:pPr>
      <w:r w:rsidRPr="002320DC">
        <w:rPr>
          <w:rFonts w:ascii="宋体" w:eastAsia="宋体" w:hAnsi="宋体" w:hint="eastAsia"/>
          <w:szCs w:val="21"/>
        </w:rPr>
        <w:t>……</w:t>
      </w:r>
    </w:p>
    <w:p w:rsidR="00F3573B" w:rsidRDefault="001B403B" w:rsidP="00F3573B">
      <w:pPr>
        <w:pStyle w:val="ab"/>
        <w:ind w:firstLineChars="0" w:firstLine="0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其他</w:t>
      </w:r>
      <w:bookmarkStart w:id="0" w:name="_GoBack"/>
      <w:bookmarkEnd w:id="0"/>
      <w:r w:rsidR="00F3573B">
        <w:rPr>
          <w:rFonts w:ascii="黑体" w:eastAsia="黑体" w:hAnsi="黑体" w:hint="eastAsia"/>
          <w:color w:val="FF0000"/>
          <w:sz w:val="28"/>
          <w:szCs w:val="28"/>
        </w:rPr>
        <w:t>相关说明：</w:t>
      </w:r>
    </w:p>
    <w:p w:rsidR="00F3573B" w:rsidRDefault="00F3573B" w:rsidP="00F3573B">
      <w:pPr>
        <w:pStyle w:val="ab"/>
        <w:spacing w:beforeLines="50" w:before="156" w:afterLines="50" w:after="156"/>
        <w:ind w:firstLineChars="0" w:firstLine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1.字体字号要求：</w:t>
      </w:r>
    </w:p>
    <w:p w:rsidR="00F3573B" w:rsidRDefault="00F3573B" w:rsidP="00F3573B">
      <w:pPr>
        <w:autoSpaceDE w:val="0"/>
        <w:autoSpaceDN w:val="0"/>
        <w:adjustRightInd w:val="0"/>
        <w:jc w:val="left"/>
        <w:rPr>
          <w:rFonts w:ascii="黑体" w:eastAsia="黑体" w:hAnsi="黑体" w:cs="黑体Q..汑."/>
          <w:color w:val="FF000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FF0000"/>
          <w:sz w:val="32"/>
          <w:szCs w:val="32"/>
        </w:rPr>
        <w:t>题目：(居中、黑体、小三号)</w:t>
      </w:r>
    </w:p>
    <w:p w:rsidR="00F3573B" w:rsidRDefault="00F3573B" w:rsidP="00F3573B">
      <w:pPr>
        <w:jc w:val="left"/>
        <w:rPr>
          <w:rFonts w:ascii="黑体" w:eastAsia="黑体" w:hAnsi="黑体"/>
          <w:color w:val="FF0000"/>
          <w:sz w:val="24"/>
        </w:rPr>
      </w:pPr>
      <w:r>
        <w:rPr>
          <w:rFonts w:ascii="黑体" w:eastAsia="黑体" w:hAnsi="黑体" w:hint="eastAsia"/>
          <w:bCs/>
          <w:color w:val="FF0000"/>
          <w:sz w:val="24"/>
        </w:rPr>
        <w:t>一级标题：黑体、四号、段前0.5行，段后0.5行</w:t>
      </w:r>
    </w:p>
    <w:p w:rsidR="00F3573B" w:rsidRDefault="00F3573B" w:rsidP="00F3573B">
      <w:pPr>
        <w:spacing w:line="400" w:lineRule="exact"/>
        <w:jc w:val="left"/>
        <w:rPr>
          <w:rFonts w:ascii="宋体" w:eastAsia="宋体" w:hAnsi="宋体"/>
          <w:color w:val="FF0000"/>
        </w:rPr>
      </w:pPr>
      <w:r>
        <w:rPr>
          <w:rFonts w:ascii="黑体" w:eastAsia="黑体" w:hAnsi="黑体" w:hint="eastAsia"/>
          <w:bCs/>
          <w:color w:val="FF0000"/>
          <w:szCs w:val="21"/>
        </w:rPr>
        <w:t>二级标题：黑体、小四号、段前0.5行，段后0.5行</w:t>
      </w:r>
    </w:p>
    <w:p w:rsidR="00F3573B" w:rsidRDefault="00F3573B" w:rsidP="00F3573B">
      <w:pPr>
        <w:spacing w:line="400" w:lineRule="exact"/>
        <w:jc w:val="left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</w:rPr>
        <w:t>正文内容：</w:t>
      </w:r>
      <w:r>
        <w:rPr>
          <w:rFonts w:ascii="宋体" w:eastAsia="宋体" w:hAnsi="宋体" w:hint="eastAsia"/>
          <w:bCs/>
          <w:color w:val="FF0000"/>
          <w:szCs w:val="21"/>
        </w:rPr>
        <w:t>宋体、五号、行距</w:t>
      </w:r>
      <w:r>
        <w:rPr>
          <w:rFonts w:ascii="宋体" w:eastAsia="宋体" w:hAnsi="宋体" w:cs="宋体" w:hint="eastAsia"/>
          <w:bCs/>
          <w:color w:val="FF0000"/>
          <w:szCs w:val="21"/>
        </w:rPr>
        <w:t>20磅</w:t>
      </w:r>
    </w:p>
    <w:p w:rsidR="00F3573B" w:rsidRDefault="00F3573B" w:rsidP="00F3573B">
      <w:pPr>
        <w:spacing w:line="320" w:lineRule="exact"/>
        <w:jc w:val="left"/>
        <w:rPr>
          <w:rFonts w:ascii="宋体" w:eastAsia="宋体" w:hAnsi="宋体"/>
          <w:b/>
          <w:color w:val="FF0000"/>
          <w:sz w:val="18"/>
          <w:szCs w:val="18"/>
        </w:rPr>
      </w:pPr>
      <w:r>
        <w:rPr>
          <w:rFonts w:ascii="宋体" w:eastAsia="宋体" w:hAnsi="宋体" w:hint="eastAsia"/>
          <w:b/>
          <w:color w:val="FF0000"/>
          <w:szCs w:val="21"/>
        </w:rPr>
        <w:t>表格：</w:t>
      </w:r>
      <w:bookmarkStart w:id="1" w:name="OLE_LINK1"/>
      <w:bookmarkStart w:id="2" w:name="OLE_LINK2"/>
      <w:r>
        <w:rPr>
          <w:rFonts w:ascii="宋体" w:eastAsia="宋体" w:hAnsi="宋体" w:hint="eastAsia"/>
          <w:b/>
          <w:color w:val="FF0000"/>
          <w:szCs w:val="21"/>
        </w:rPr>
        <w:t>表的标题和表头：宋体、五号、加粗、段前0.5行</w:t>
      </w:r>
      <w:r>
        <w:rPr>
          <w:rFonts w:ascii="宋体" w:eastAsia="宋体" w:hAnsi="宋体" w:hint="eastAsia"/>
          <w:b/>
          <w:color w:val="FF0000"/>
          <w:sz w:val="18"/>
          <w:szCs w:val="18"/>
        </w:rPr>
        <w:t xml:space="preserve"> </w:t>
      </w:r>
    </w:p>
    <w:p w:rsidR="00F3573B" w:rsidRDefault="00F3573B" w:rsidP="00F3573B">
      <w:pPr>
        <w:spacing w:line="320" w:lineRule="exact"/>
        <w:jc w:val="left"/>
        <w:rPr>
          <w:rFonts w:ascii="黑体" w:eastAsia="黑体" w:hAnsi="黑体"/>
          <w:color w:val="FF0000"/>
          <w:sz w:val="24"/>
        </w:rPr>
      </w:pPr>
      <w:r>
        <w:rPr>
          <w:rFonts w:ascii="宋体" w:eastAsia="宋体" w:hAnsi="宋体" w:hint="eastAsia"/>
          <w:color w:val="FF0000"/>
          <w:sz w:val="18"/>
          <w:szCs w:val="18"/>
        </w:rPr>
        <w:t>表中：宋体、小五号、行距16磅</w:t>
      </w:r>
      <w:bookmarkEnd w:id="1"/>
      <w:bookmarkEnd w:id="2"/>
    </w:p>
    <w:p w:rsidR="00F3573B" w:rsidRDefault="00F3573B" w:rsidP="00F3573B">
      <w:pPr>
        <w:pStyle w:val="ab"/>
        <w:spacing w:beforeLines="50" w:before="156" w:afterLines="50" w:after="156"/>
        <w:ind w:firstLineChars="0" w:firstLine="0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2.上述红</w:t>
      </w:r>
      <w:r w:rsidR="007B7590">
        <w:rPr>
          <w:rFonts w:ascii="宋体" w:eastAsia="宋体" w:hAnsi="宋体" w:hint="eastAsia"/>
          <w:color w:val="FF0000"/>
          <w:sz w:val="24"/>
          <w:szCs w:val="24"/>
        </w:rPr>
        <w:t>色</w:t>
      </w:r>
      <w:r>
        <w:rPr>
          <w:rFonts w:ascii="宋体" w:eastAsia="宋体" w:hAnsi="宋体" w:hint="eastAsia"/>
          <w:color w:val="FF0000"/>
          <w:sz w:val="24"/>
          <w:szCs w:val="24"/>
        </w:rPr>
        <w:t>字部分为解释说明，</w:t>
      </w:r>
      <w:r w:rsidR="00CC0C3A">
        <w:rPr>
          <w:rFonts w:ascii="宋体" w:eastAsia="宋体" w:hAnsi="宋体" w:hint="eastAsia"/>
          <w:color w:val="FF0000"/>
          <w:sz w:val="24"/>
          <w:szCs w:val="24"/>
        </w:rPr>
        <w:t>请在提交电子版和打印版时</w:t>
      </w:r>
      <w:r>
        <w:rPr>
          <w:rFonts w:ascii="宋体" w:eastAsia="宋体" w:hAnsi="宋体" w:hint="eastAsia"/>
          <w:color w:val="FF0000"/>
          <w:sz w:val="24"/>
          <w:szCs w:val="24"/>
        </w:rPr>
        <w:t>删除。</w:t>
      </w:r>
    </w:p>
    <w:p w:rsidR="00F3573B" w:rsidRPr="00F3573B" w:rsidRDefault="00F3573B" w:rsidP="00963CD6">
      <w:pPr>
        <w:spacing w:line="400" w:lineRule="exact"/>
        <w:ind w:firstLineChars="200" w:firstLine="420"/>
        <w:rPr>
          <w:rFonts w:ascii="宋体" w:eastAsia="宋体" w:hAnsi="宋体"/>
          <w:color w:val="FF0000"/>
          <w:szCs w:val="21"/>
        </w:rPr>
      </w:pPr>
    </w:p>
    <w:sectPr w:rsidR="00F3573B" w:rsidRPr="00F3573B" w:rsidSect="005728B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74" w:rsidRDefault="00707C74" w:rsidP="00271572">
      <w:r>
        <w:separator/>
      </w:r>
    </w:p>
  </w:endnote>
  <w:endnote w:type="continuationSeparator" w:id="0">
    <w:p w:rsidR="00707C74" w:rsidRDefault="00707C74" w:rsidP="0027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P..飣..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Q..汑.">
    <w:altName w:val="黑体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385280"/>
      <w:docPartObj>
        <w:docPartGallery w:val="Page Numbers (Bottom of Page)"/>
        <w:docPartUnique/>
      </w:docPartObj>
    </w:sdtPr>
    <w:sdtEndPr>
      <w:rPr>
        <w:rFonts w:ascii="华文中宋" w:eastAsia="华文中宋" w:hAnsi="华文中宋"/>
      </w:rPr>
    </w:sdtEndPr>
    <w:sdtContent>
      <w:p w:rsidR="005728B7" w:rsidRPr="00D333BC" w:rsidRDefault="00425BD6" w:rsidP="00D333BC">
        <w:pPr>
          <w:pStyle w:val="a6"/>
          <w:jc w:val="center"/>
          <w:rPr>
            <w:rFonts w:ascii="华文中宋" w:eastAsia="华文中宋" w:hAnsi="华文中宋"/>
          </w:rPr>
        </w:pPr>
        <w:r w:rsidRPr="00B80725">
          <w:rPr>
            <w:rFonts w:ascii="华文中宋" w:eastAsia="华文中宋" w:hAnsi="华文中宋"/>
          </w:rPr>
          <w:fldChar w:fldCharType="begin"/>
        </w:r>
        <w:r w:rsidR="00573EF8" w:rsidRPr="00B80725">
          <w:rPr>
            <w:rFonts w:ascii="华文中宋" w:eastAsia="华文中宋" w:hAnsi="华文中宋"/>
          </w:rPr>
          <w:instrText xml:space="preserve"> PAGE   \* MERGEFORMAT </w:instrText>
        </w:r>
        <w:r w:rsidRPr="00B80725">
          <w:rPr>
            <w:rFonts w:ascii="华文中宋" w:eastAsia="华文中宋" w:hAnsi="华文中宋"/>
          </w:rPr>
          <w:fldChar w:fldCharType="separate"/>
        </w:r>
        <w:r w:rsidR="001B403B" w:rsidRPr="001B403B">
          <w:rPr>
            <w:rFonts w:ascii="华文中宋" w:eastAsia="华文中宋" w:hAnsi="华文中宋"/>
            <w:noProof/>
            <w:lang w:val="zh-CN"/>
          </w:rPr>
          <w:t>-</w:t>
        </w:r>
        <w:r w:rsidR="001B403B">
          <w:rPr>
            <w:rFonts w:ascii="华文中宋" w:eastAsia="华文中宋" w:hAnsi="华文中宋"/>
            <w:noProof/>
          </w:rPr>
          <w:t xml:space="preserve"> 2 -</w:t>
        </w:r>
        <w:r w:rsidRPr="00B80725">
          <w:rPr>
            <w:rFonts w:ascii="华文中宋" w:eastAsia="华文中宋" w:hAnsi="华文中宋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74" w:rsidRDefault="00707C74" w:rsidP="00271572">
      <w:r>
        <w:separator/>
      </w:r>
    </w:p>
  </w:footnote>
  <w:footnote w:type="continuationSeparator" w:id="0">
    <w:p w:rsidR="00707C74" w:rsidRDefault="00707C74" w:rsidP="0027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B7" w:rsidRPr="00B80725" w:rsidRDefault="005728B7">
    <w:pPr>
      <w:pStyle w:val="a8"/>
      <w:rPr>
        <w:rFonts w:ascii="华文中宋" w:eastAsia="华文中宋" w:hAnsi="华文中宋"/>
      </w:rPr>
    </w:pPr>
    <w:r w:rsidRPr="00B80725">
      <w:rPr>
        <w:rFonts w:ascii="华文中宋" w:eastAsia="华文中宋" w:hAnsi="华文中宋" w:hint="eastAsia"/>
      </w:rPr>
      <w:t>大连民族大学2019版</w:t>
    </w:r>
    <w:r w:rsidR="00D333BC">
      <w:rPr>
        <w:rFonts w:ascii="华文中宋" w:eastAsia="华文中宋" w:hAnsi="华文中宋" w:hint="eastAsia"/>
      </w:rPr>
      <w:t>本科</w:t>
    </w:r>
    <w:r w:rsidRPr="00B80725">
      <w:rPr>
        <w:rFonts w:ascii="华文中宋" w:eastAsia="华文中宋" w:hAnsi="华文中宋" w:hint="eastAsia"/>
      </w:rPr>
      <w:t>人才培养方案课程</w:t>
    </w:r>
    <w:r w:rsidR="001E1B06">
      <w:rPr>
        <w:rFonts w:ascii="华文中宋" w:eastAsia="华文中宋" w:hAnsi="华文中宋" w:hint="eastAsia"/>
      </w:rPr>
      <w:t>教学</w:t>
    </w:r>
    <w:r w:rsidRPr="00B80725">
      <w:rPr>
        <w:rFonts w:ascii="华文中宋" w:eastAsia="华文中宋" w:hAnsi="华文中宋" w:hint="eastAsia"/>
      </w:rPr>
      <w:t>大纲（</w:t>
    </w:r>
    <w:r w:rsidR="009273F2">
      <w:rPr>
        <w:rFonts w:ascii="华文中宋" w:eastAsia="华文中宋" w:hAnsi="华文中宋" w:hint="eastAsia"/>
      </w:rPr>
      <w:t>通识教育选修课</w:t>
    </w:r>
    <w:r w:rsidRPr="00B80725">
      <w:rPr>
        <w:rFonts w:ascii="华文中宋" w:eastAsia="华文中宋" w:hAnsi="华文中宋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6497"/>
    <w:multiLevelType w:val="multilevel"/>
    <w:tmpl w:val="1EDE6497"/>
    <w:lvl w:ilvl="0">
      <w:start w:val="1"/>
      <w:numFmt w:val="japaneseCounting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74D7A2B"/>
    <w:multiLevelType w:val="multilevel"/>
    <w:tmpl w:val="574D7A2B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1F11FB7"/>
    <w:multiLevelType w:val="multilevel"/>
    <w:tmpl w:val="61F11FB7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0D069F"/>
    <w:multiLevelType w:val="multilevel"/>
    <w:tmpl w:val="7B0D069F"/>
    <w:lvl w:ilvl="0">
      <w:start w:val="4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C06"/>
    <w:rsid w:val="0001135C"/>
    <w:rsid w:val="000437F9"/>
    <w:rsid w:val="00066ABA"/>
    <w:rsid w:val="0007251E"/>
    <w:rsid w:val="00084B66"/>
    <w:rsid w:val="000850C7"/>
    <w:rsid w:val="0009548E"/>
    <w:rsid w:val="000B1EA1"/>
    <w:rsid w:val="000B5C71"/>
    <w:rsid w:val="000D2AD6"/>
    <w:rsid w:val="000D611A"/>
    <w:rsid w:val="000E115D"/>
    <w:rsid w:val="000E58DD"/>
    <w:rsid w:val="000F7FE0"/>
    <w:rsid w:val="001020F3"/>
    <w:rsid w:val="001217CF"/>
    <w:rsid w:val="00131C05"/>
    <w:rsid w:val="0014033D"/>
    <w:rsid w:val="001465A9"/>
    <w:rsid w:val="00153AA9"/>
    <w:rsid w:val="00162215"/>
    <w:rsid w:val="0016228D"/>
    <w:rsid w:val="0018701C"/>
    <w:rsid w:val="001B403B"/>
    <w:rsid w:val="001B4A4E"/>
    <w:rsid w:val="001D45DC"/>
    <w:rsid w:val="001D79E9"/>
    <w:rsid w:val="001E1B06"/>
    <w:rsid w:val="00202B85"/>
    <w:rsid w:val="00203F04"/>
    <w:rsid w:val="002247F2"/>
    <w:rsid w:val="0022793C"/>
    <w:rsid w:val="00231526"/>
    <w:rsid w:val="002320DC"/>
    <w:rsid w:val="00237D1F"/>
    <w:rsid w:val="00241F26"/>
    <w:rsid w:val="002531A3"/>
    <w:rsid w:val="00267A8B"/>
    <w:rsid w:val="00271572"/>
    <w:rsid w:val="00284BCB"/>
    <w:rsid w:val="00292D39"/>
    <w:rsid w:val="002A3516"/>
    <w:rsid w:val="002B12B0"/>
    <w:rsid w:val="002B2AAF"/>
    <w:rsid w:val="002D398B"/>
    <w:rsid w:val="002D42FE"/>
    <w:rsid w:val="002F2EA1"/>
    <w:rsid w:val="002F4A91"/>
    <w:rsid w:val="00303088"/>
    <w:rsid w:val="00305536"/>
    <w:rsid w:val="00315D45"/>
    <w:rsid w:val="003232EF"/>
    <w:rsid w:val="00333F5D"/>
    <w:rsid w:val="00342A91"/>
    <w:rsid w:val="003462A7"/>
    <w:rsid w:val="00352D56"/>
    <w:rsid w:val="00375788"/>
    <w:rsid w:val="00375B48"/>
    <w:rsid w:val="0038505E"/>
    <w:rsid w:val="00395B96"/>
    <w:rsid w:val="003C0AEB"/>
    <w:rsid w:val="003D28C3"/>
    <w:rsid w:val="003D3676"/>
    <w:rsid w:val="003E1F37"/>
    <w:rsid w:val="00425BD6"/>
    <w:rsid w:val="00427823"/>
    <w:rsid w:val="00431F03"/>
    <w:rsid w:val="00462BBF"/>
    <w:rsid w:val="00471FB1"/>
    <w:rsid w:val="004878B2"/>
    <w:rsid w:val="00495CCA"/>
    <w:rsid w:val="004B5C0C"/>
    <w:rsid w:val="004D088B"/>
    <w:rsid w:val="004D2DCC"/>
    <w:rsid w:val="004E1F76"/>
    <w:rsid w:val="004F6EAE"/>
    <w:rsid w:val="005050B0"/>
    <w:rsid w:val="005106DF"/>
    <w:rsid w:val="00523BA3"/>
    <w:rsid w:val="00530DC2"/>
    <w:rsid w:val="0054044F"/>
    <w:rsid w:val="005537F2"/>
    <w:rsid w:val="00557DDD"/>
    <w:rsid w:val="00562D9C"/>
    <w:rsid w:val="005728B7"/>
    <w:rsid w:val="00573EF8"/>
    <w:rsid w:val="005812C9"/>
    <w:rsid w:val="00582A62"/>
    <w:rsid w:val="00591075"/>
    <w:rsid w:val="00593442"/>
    <w:rsid w:val="005A7BB2"/>
    <w:rsid w:val="005C2AFA"/>
    <w:rsid w:val="005D2B3A"/>
    <w:rsid w:val="005D44D0"/>
    <w:rsid w:val="005E7F4A"/>
    <w:rsid w:val="006109E8"/>
    <w:rsid w:val="00626EF4"/>
    <w:rsid w:val="00633CF5"/>
    <w:rsid w:val="00633E61"/>
    <w:rsid w:val="00634852"/>
    <w:rsid w:val="00634891"/>
    <w:rsid w:val="00635B2E"/>
    <w:rsid w:val="00635DBA"/>
    <w:rsid w:val="00637333"/>
    <w:rsid w:val="0066199F"/>
    <w:rsid w:val="006657E3"/>
    <w:rsid w:val="006A43F5"/>
    <w:rsid w:val="006B5EF2"/>
    <w:rsid w:val="006D726B"/>
    <w:rsid w:val="006E22E1"/>
    <w:rsid w:val="00707C74"/>
    <w:rsid w:val="00713C85"/>
    <w:rsid w:val="007364B0"/>
    <w:rsid w:val="00791E6F"/>
    <w:rsid w:val="007A6E6F"/>
    <w:rsid w:val="007B7590"/>
    <w:rsid w:val="007D12FF"/>
    <w:rsid w:val="007E7E9C"/>
    <w:rsid w:val="00801FE5"/>
    <w:rsid w:val="00803774"/>
    <w:rsid w:val="008042FA"/>
    <w:rsid w:val="0083576A"/>
    <w:rsid w:val="00837F9F"/>
    <w:rsid w:val="00843C88"/>
    <w:rsid w:val="0084566D"/>
    <w:rsid w:val="008531BA"/>
    <w:rsid w:val="0088419B"/>
    <w:rsid w:val="00885B05"/>
    <w:rsid w:val="008B24C9"/>
    <w:rsid w:val="008B7424"/>
    <w:rsid w:val="008C0939"/>
    <w:rsid w:val="008C1CEF"/>
    <w:rsid w:val="008C440E"/>
    <w:rsid w:val="008D04D6"/>
    <w:rsid w:val="008D0D82"/>
    <w:rsid w:val="008D2A32"/>
    <w:rsid w:val="008D3183"/>
    <w:rsid w:val="008D7A40"/>
    <w:rsid w:val="008F4577"/>
    <w:rsid w:val="008F4788"/>
    <w:rsid w:val="00900A2F"/>
    <w:rsid w:val="00913A45"/>
    <w:rsid w:val="0092313D"/>
    <w:rsid w:val="00925229"/>
    <w:rsid w:val="009266F0"/>
    <w:rsid w:val="009273F2"/>
    <w:rsid w:val="00963AA3"/>
    <w:rsid w:val="00963CD6"/>
    <w:rsid w:val="00976870"/>
    <w:rsid w:val="00982AB7"/>
    <w:rsid w:val="009848E8"/>
    <w:rsid w:val="0098673F"/>
    <w:rsid w:val="009A0C3D"/>
    <w:rsid w:val="009E0CC4"/>
    <w:rsid w:val="009E63A9"/>
    <w:rsid w:val="009F5CB2"/>
    <w:rsid w:val="009F6278"/>
    <w:rsid w:val="00A15ACE"/>
    <w:rsid w:val="00A203A9"/>
    <w:rsid w:val="00A23704"/>
    <w:rsid w:val="00A24DDD"/>
    <w:rsid w:val="00A505DC"/>
    <w:rsid w:val="00A5281E"/>
    <w:rsid w:val="00A648CA"/>
    <w:rsid w:val="00AB7FD5"/>
    <w:rsid w:val="00AC6EBE"/>
    <w:rsid w:val="00AF7D94"/>
    <w:rsid w:val="00B04861"/>
    <w:rsid w:val="00B067AF"/>
    <w:rsid w:val="00B33D54"/>
    <w:rsid w:val="00B372AB"/>
    <w:rsid w:val="00B61EA0"/>
    <w:rsid w:val="00B80725"/>
    <w:rsid w:val="00B859FE"/>
    <w:rsid w:val="00BC4BEB"/>
    <w:rsid w:val="00BF7922"/>
    <w:rsid w:val="00C051AA"/>
    <w:rsid w:val="00C10D09"/>
    <w:rsid w:val="00C221C2"/>
    <w:rsid w:val="00C421D5"/>
    <w:rsid w:val="00C43908"/>
    <w:rsid w:val="00C55E9A"/>
    <w:rsid w:val="00C81610"/>
    <w:rsid w:val="00C845B6"/>
    <w:rsid w:val="00C85DA1"/>
    <w:rsid w:val="00CA09D8"/>
    <w:rsid w:val="00CA0C06"/>
    <w:rsid w:val="00CA1C35"/>
    <w:rsid w:val="00CC0C3A"/>
    <w:rsid w:val="00CD0967"/>
    <w:rsid w:val="00CE2B3D"/>
    <w:rsid w:val="00CF0EA1"/>
    <w:rsid w:val="00D07EBA"/>
    <w:rsid w:val="00D1537F"/>
    <w:rsid w:val="00D2209B"/>
    <w:rsid w:val="00D333BC"/>
    <w:rsid w:val="00D57ECC"/>
    <w:rsid w:val="00D64B84"/>
    <w:rsid w:val="00D77D55"/>
    <w:rsid w:val="00D97CD3"/>
    <w:rsid w:val="00DB7D34"/>
    <w:rsid w:val="00DD2E9D"/>
    <w:rsid w:val="00DD3C4B"/>
    <w:rsid w:val="00DE309C"/>
    <w:rsid w:val="00DF1C71"/>
    <w:rsid w:val="00E03F22"/>
    <w:rsid w:val="00E1070B"/>
    <w:rsid w:val="00E17F61"/>
    <w:rsid w:val="00E80BBD"/>
    <w:rsid w:val="00E9474B"/>
    <w:rsid w:val="00ED26B7"/>
    <w:rsid w:val="00ED7632"/>
    <w:rsid w:val="00EE0F38"/>
    <w:rsid w:val="00EF5797"/>
    <w:rsid w:val="00F0241F"/>
    <w:rsid w:val="00F063FD"/>
    <w:rsid w:val="00F12C1E"/>
    <w:rsid w:val="00F20149"/>
    <w:rsid w:val="00F2555A"/>
    <w:rsid w:val="00F25B52"/>
    <w:rsid w:val="00F339C3"/>
    <w:rsid w:val="00F3573B"/>
    <w:rsid w:val="00F35ADA"/>
    <w:rsid w:val="00F37382"/>
    <w:rsid w:val="00F41DDB"/>
    <w:rsid w:val="00F5065B"/>
    <w:rsid w:val="00F517A3"/>
    <w:rsid w:val="00F52CD6"/>
    <w:rsid w:val="00F54256"/>
    <w:rsid w:val="00F60634"/>
    <w:rsid w:val="00F72A6F"/>
    <w:rsid w:val="00F87DD8"/>
    <w:rsid w:val="00FA0BBC"/>
    <w:rsid w:val="00FA6567"/>
    <w:rsid w:val="00FB1787"/>
    <w:rsid w:val="00FC4AD9"/>
    <w:rsid w:val="00FD39CA"/>
    <w:rsid w:val="00FD4D49"/>
    <w:rsid w:val="00FE267C"/>
    <w:rsid w:val="0E485ACA"/>
    <w:rsid w:val="12476905"/>
    <w:rsid w:val="16461545"/>
    <w:rsid w:val="299E0F13"/>
    <w:rsid w:val="2DB067B6"/>
    <w:rsid w:val="5E3751F0"/>
    <w:rsid w:val="7860485C"/>
    <w:rsid w:val="796B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568A9"/>
  <w15:docId w15:val="{04859076-E28D-45AB-9C59-9CAADE39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"/>
    <w:qFormat/>
    <w:rsid w:val="00713C85"/>
    <w:pPr>
      <w:ind w:firstLine="425"/>
    </w:pPr>
    <w:rPr>
      <w:szCs w:val="20"/>
    </w:rPr>
  </w:style>
  <w:style w:type="paragraph" w:styleId="a4">
    <w:name w:val="Plain Text"/>
    <w:basedOn w:val="a"/>
    <w:link w:val="a5"/>
    <w:uiPriority w:val="99"/>
    <w:unhideWhenUsed/>
    <w:rsid w:val="00713C85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a7"/>
    <w:uiPriority w:val="99"/>
    <w:unhideWhenUsed/>
    <w:qFormat/>
    <w:rsid w:val="0071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71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39"/>
    <w:qFormat/>
    <w:rsid w:val="00713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13C85"/>
    <w:pPr>
      <w:widowControl w:val="0"/>
      <w:autoSpaceDE w:val="0"/>
      <w:autoSpaceDN w:val="0"/>
      <w:adjustRightInd w:val="0"/>
    </w:pPr>
    <w:rPr>
      <w:rFonts w:ascii="宋体P..飣.." w:eastAsia="宋体P..飣.." w:hAnsiTheme="minorHAnsi" w:cs="宋体P..飣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13C85"/>
    <w:pPr>
      <w:ind w:firstLineChars="200" w:firstLine="420"/>
    </w:pPr>
  </w:style>
  <w:style w:type="character" w:customStyle="1" w:styleId="a5">
    <w:name w:val="纯文本 字符"/>
    <w:basedOn w:val="a0"/>
    <w:link w:val="a4"/>
    <w:uiPriority w:val="99"/>
    <w:qFormat/>
    <w:rsid w:val="00713C85"/>
    <w:rPr>
      <w:rFonts w:ascii="宋体" w:eastAsia="宋体" w:hAnsi="Courier New" w:cs="Courier New"/>
      <w:szCs w:val="21"/>
    </w:rPr>
  </w:style>
  <w:style w:type="character" w:customStyle="1" w:styleId="a9">
    <w:name w:val="页眉 字符"/>
    <w:basedOn w:val="a0"/>
    <w:link w:val="a8"/>
    <w:uiPriority w:val="99"/>
    <w:qFormat/>
    <w:rsid w:val="00713C85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713C85"/>
    <w:rPr>
      <w:sz w:val="18"/>
      <w:szCs w:val="18"/>
    </w:rPr>
  </w:style>
  <w:style w:type="character" w:styleId="ac">
    <w:name w:val="Placeholder Text"/>
    <w:basedOn w:val="a0"/>
    <w:uiPriority w:val="99"/>
    <w:semiHidden/>
    <w:qFormat/>
    <w:rsid w:val="00713C85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1135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13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B1E65-6868-4FB9-A02D-9FB3AA3E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jiang jun</cp:lastModifiedBy>
  <cp:revision>126</cp:revision>
  <cp:lastPrinted>2019-10-11T06:57:00Z</cp:lastPrinted>
  <dcterms:created xsi:type="dcterms:W3CDTF">2019-10-10T07:27:00Z</dcterms:created>
  <dcterms:modified xsi:type="dcterms:W3CDTF">2020-05-15T00:23:00Z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