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82F5E" w14:textId="77777777" w:rsidR="008E7C25" w:rsidRPr="008E7C25" w:rsidRDefault="008E7C25" w:rsidP="008E7C25">
      <w:pPr>
        <w:adjustRightInd w:val="0"/>
        <w:snapToGrid w:val="0"/>
        <w:jc w:val="center"/>
        <w:rPr>
          <w:rFonts w:ascii="楷体" w:eastAsia="楷体" w:hAnsi="楷体"/>
          <w:bCs/>
          <w:color w:val="000000"/>
          <w:sz w:val="32"/>
        </w:rPr>
      </w:pPr>
    </w:p>
    <w:p w14:paraId="24598299" w14:textId="203B6089" w:rsidR="00437F6E" w:rsidRPr="006C3C46" w:rsidRDefault="00437F6E" w:rsidP="001351DE">
      <w:pPr>
        <w:adjustRightInd w:val="0"/>
        <w:snapToGrid w:val="0"/>
        <w:spacing w:beforeLines="50" w:before="156"/>
        <w:jc w:val="center"/>
        <w:rPr>
          <w:rFonts w:ascii="华文中宋" w:eastAsia="华文中宋" w:hAnsi="华文中宋"/>
          <w:bCs/>
          <w:color w:val="000000"/>
          <w:sz w:val="32"/>
        </w:rPr>
      </w:pPr>
      <w:r w:rsidRPr="006C3C46">
        <w:rPr>
          <w:rFonts w:ascii="华文中宋" w:eastAsia="华文中宋" w:hAnsi="华文中宋" w:hint="eastAsia"/>
          <w:bCs/>
          <w:color w:val="000000"/>
          <w:sz w:val="32"/>
        </w:rPr>
        <w:t>《</w:t>
      </w:r>
      <w:r w:rsidRPr="002F1A5E">
        <w:rPr>
          <w:rFonts w:ascii="华文中宋" w:eastAsia="华文中宋" w:hAnsi="华文中宋" w:hint="eastAsia"/>
          <w:bCs/>
          <w:color w:val="FF0000"/>
          <w:sz w:val="32"/>
        </w:rPr>
        <w:t>课程名称</w:t>
      </w:r>
      <w:r w:rsidRPr="006C3C46">
        <w:rPr>
          <w:rFonts w:ascii="华文中宋" w:eastAsia="华文中宋" w:hAnsi="华文中宋" w:hint="eastAsia"/>
          <w:bCs/>
          <w:color w:val="000000"/>
          <w:sz w:val="32"/>
        </w:rPr>
        <w:t>》</w:t>
      </w:r>
      <w:r w:rsidR="0081466B" w:rsidRPr="006C3C46">
        <w:rPr>
          <w:rFonts w:ascii="华文中宋" w:eastAsia="华文中宋" w:hAnsi="华文中宋" w:hint="eastAsia"/>
          <w:bCs/>
          <w:color w:val="000000"/>
          <w:sz w:val="32"/>
        </w:rPr>
        <w:t>思政</w:t>
      </w:r>
      <w:r w:rsidR="00F77AD1" w:rsidRPr="006C3C46">
        <w:rPr>
          <w:rFonts w:ascii="华文中宋" w:eastAsia="华文中宋" w:hAnsi="华文中宋" w:hint="eastAsia"/>
          <w:bCs/>
          <w:color w:val="000000"/>
          <w:sz w:val="32"/>
        </w:rPr>
        <w:t>教学设计</w:t>
      </w:r>
      <w:r w:rsidR="0081466B" w:rsidRPr="006C3C46">
        <w:rPr>
          <w:rFonts w:ascii="华文中宋" w:eastAsia="华文中宋" w:hAnsi="华文中宋" w:hint="eastAsia"/>
          <w:bCs/>
          <w:color w:val="000000"/>
          <w:sz w:val="32"/>
        </w:rPr>
        <w:t>案例</w:t>
      </w:r>
    </w:p>
    <w:p w14:paraId="18F3ECE5" w14:textId="77777777" w:rsidR="00437F6E" w:rsidRDefault="00437F6E" w:rsidP="00437F6E">
      <w:pPr>
        <w:adjustRightInd w:val="0"/>
        <w:snapToGrid w:val="0"/>
        <w:jc w:val="center"/>
        <w:rPr>
          <w:rFonts w:ascii="楷体" w:eastAsia="楷体" w:hAnsi="楷体"/>
          <w:bCs/>
          <w:color w:val="000000"/>
          <w:sz w:val="32"/>
        </w:rPr>
      </w:pPr>
    </w:p>
    <w:p w14:paraId="60D3C157" w14:textId="77777777" w:rsidR="00437F6E" w:rsidRPr="006C3C46" w:rsidRDefault="00437F6E" w:rsidP="008E7C25">
      <w:pPr>
        <w:spacing w:line="460" w:lineRule="exact"/>
        <w:jc w:val="left"/>
        <w:rPr>
          <w:rFonts w:ascii="华文仿宋" w:eastAsia="华文仿宋" w:hAnsi="华文仿宋"/>
          <w:b/>
          <w:bCs/>
          <w:color w:val="000000"/>
          <w:sz w:val="24"/>
        </w:rPr>
      </w:pPr>
      <w:r w:rsidRPr="006C3C46">
        <w:rPr>
          <w:rFonts w:ascii="华文仿宋" w:eastAsia="华文仿宋" w:hAnsi="华文仿宋" w:hint="eastAsia"/>
          <w:b/>
          <w:bCs/>
          <w:color w:val="000000"/>
          <w:sz w:val="24"/>
        </w:rPr>
        <w:t xml:space="preserve">教学周次/课时：        </w:t>
      </w:r>
      <w:r w:rsidR="006C3C46">
        <w:rPr>
          <w:rFonts w:ascii="华文仿宋" w:eastAsia="华文仿宋" w:hAnsi="华文仿宋"/>
          <w:b/>
          <w:bCs/>
          <w:color w:val="000000"/>
          <w:sz w:val="24"/>
        </w:rPr>
        <w:t xml:space="preserve">            </w:t>
      </w:r>
      <w:r w:rsidRPr="006C3C46">
        <w:rPr>
          <w:rFonts w:ascii="华文仿宋" w:eastAsia="华文仿宋" w:hAnsi="华文仿宋" w:hint="eastAsia"/>
          <w:b/>
          <w:bCs/>
          <w:color w:val="000000"/>
          <w:sz w:val="24"/>
        </w:rPr>
        <w:t xml:space="preserve">   </w:t>
      </w:r>
      <w:r w:rsidR="00F77AD1" w:rsidRPr="006C3C46">
        <w:rPr>
          <w:rFonts w:ascii="华文仿宋" w:eastAsia="华文仿宋" w:hAnsi="华文仿宋" w:hint="eastAsia"/>
          <w:b/>
          <w:bCs/>
          <w:color w:val="000000"/>
          <w:sz w:val="24"/>
        </w:rPr>
        <w:t>学分：</w:t>
      </w:r>
    </w:p>
    <w:p w14:paraId="36AD10A1" w14:textId="77777777" w:rsidR="00AD0884" w:rsidRPr="006C3C46" w:rsidRDefault="00AD0884" w:rsidP="008E7C25">
      <w:pPr>
        <w:spacing w:line="460" w:lineRule="exact"/>
        <w:jc w:val="left"/>
        <w:rPr>
          <w:rFonts w:ascii="华文仿宋" w:eastAsia="华文仿宋" w:hAnsi="华文仿宋"/>
          <w:b/>
          <w:bCs/>
          <w:color w:val="000000"/>
          <w:sz w:val="24"/>
        </w:rPr>
      </w:pPr>
      <w:r w:rsidRPr="006C3C46">
        <w:rPr>
          <w:rFonts w:ascii="华文仿宋" w:eastAsia="华文仿宋" w:hAnsi="华文仿宋" w:hint="eastAsia"/>
          <w:b/>
          <w:bCs/>
          <w:color w:val="000000"/>
          <w:sz w:val="24"/>
        </w:rPr>
        <w:t xml:space="preserve">学时数：                 </w:t>
      </w:r>
      <w:r w:rsidR="006C3C46">
        <w:rPr>
          <w:rFonts w:ascii="华文仿宋" w:eastAsia="华文仿宋" w:hAnsi="华文仿宋"/>
          <w:b/>
          <w:bCs/>
          <w:color w:val="000000"/>
          <w:sz w:val="24"/>
        </w:rPr>
        <w:t xml:space="preserve">            </w:t>
      </w:r>
      <w:r w:rsidRPr="006C3C46">
        <w:rPr>
          <w:rFonts w:ascii="华文仿宋" w:eastAsia="华文仿宋" w:hAnsi="华文仿宋" w:hint="eastAsia"/>
          <w:b/>
          <w:bCs/>
          <w:color w:val="000000"/>
          <w:sz w:val="24"/>
        </w:rPr>
        <w:t xml:space="preserve"> 其中实验学时：</w:t>
      </w:r>
    </w:p>
    <w:p w14:paraId="2863CB27" w14:textId="77777777" w:rsidR="00AD0884" w:rsidRPr="006C3C46" w:rsidRDefault="00AD0884" w:rsidP="008E7C25">
      <w:pPr>
        <w:spacing w:line="460" w:lineRule="exact"/>
        <w:jc w:val="left"/>
        <w:rPr>
          <w:rFonts w:ascii="华文仿宋" w:eastAsia="华文仿宋" w:hAnsi="华文仿宋"/>
          <w:b/>
          <w:bCs/>
          <w:color w:val="000000"/>
          <w:sz w:val="24"/>
        </w:rPr>
      </w:pPr>
      <w:r w:rsidRPr="006C3C46">
        <w:rPr>
          <w:rFonts w:ascii="华文仿宋" w:eastAsia="华文仿宋" w:hAnsi="华文仿宋" w:hint="eastAsia"/>
          <w:b/>
          <w:bCs/>
          <w:color w:val="000000"/>
          <w:sz w:val="24"/>
        </w:rPr>
        <w:t xml:space="preserve">课程类别：                </w:t>
      </w:r>
      <w:r w:rsidR="006C3C46">
        <w:rPr>
          <w:rFonts w:ascii="华文仿宋" w:eastAsia="华文仿宋" w:hAnsi="华文仿宋"/>
          <w:b/>
          <w:bCs/>
          <w:color w:val="000000"/>
          <w:sz w:val="24"/>
        </w:rPr>
        <w:t xml:space="preserve">            </w:t>
      </w:r>
      <w:r w:rsidRPr="006C3C46">
        <w:rPr>
          <w:rFonts w:ascii="华文仿宋" w:eastAsia="华文仿宋" w:hAnsi="华文仿宋" w:hint="eastAsia"/>
          <w:b/>
          <w:bCs/>
          <w:color w:val="000000"/>
          <w:sz w:val="24"/>
        </w:rPr>
        <w:t>课程性质：</w:t>
      </w:r>
    </w:p>
    <w:p w14:paraId="177568C5" w14:textId="175FD4A8" w:rsidR="006C3C46" w:rsidRPr="006C3C46" w:rsidRDefault="009625DA" w:rsidP="008E7C25">
      <w:pPr>
        <w:spacing w:line="460" w:lineRule="exact"/>
        <w:jc w:val="left"/>
        <w:rPr>
          <w:rFonts w:ascii="华文仿宋" w:eastAsia="华文仿宋" w:hAnsi="华文仿宋"/>
          <w:b/>
          <w:bCs/>
          <w:color w:val="000000"/>
          <w:sz w:val="24"/>
        </w:rPr>
      </w:pPr>
      <w:r>
        <w:rPr>
          <w:rFonts w:ascii="华文仿宋" w:eastAsia="华文仿宋" w:hAnsi="华文仿宋" w:hint="eastAsia"/>
          <w:b/>
          <w:bCs/>
          <w:color w:val="000000"/>
          <w:sz w:val="24"/>
        </w:rPr>
        <w:t>课题</w:t>
      </w:r>
      <w:r w:rsidR="00E672E2">
        <w:rPr>
          <w:rFonts w:ascii="华文仿宋" w:eastAsia="华文仿宋" w:hAnsi="华文仿宋"/>
          <w:b/>
          <w:bCs/>
          <w:color w:val="000000"/>
          <w:sz w:val="24"/>
        </w:rPr>
        <w:t>：</w:t>
      </w:r>
      <w:r w:rsidR="00635B15">
        <w:rPr>
          <w:rFonts w:ascii="华文仿宋" w:eastAsia="华文仿宋" w:hAnsi="华文仿宋" w:hint="eastAsia"/>
          <w:b/>
          <w:bCs/>
          <w:color w:val="000000"/>
          <w:sz w:val="24"/>
        </w:rPr>
        <w:t xml:space="preserve">                                课程</w:t>
      </w:r>
      <w:r w:rsidR="00635B15">
        <w:rPr>
          <w:rFonts w:ascii="华文仿宋" w:eastAsia="华文仿宋" w:hAnsi="华文仿宋"/>
          <w:b/>
          <w:bCs/>
          <w:color w:val="000000"/>
          <w:sz w:val="24"/>
        </w:rPr>
        <w:t>负责人：</w:t>
      </w:r>
    </w:p>
    <w:p w14:paraId="0E40F9A1" w14:textId="77777777" w:rsidR="00AD0884" w:rsidRDefault="00AD0884" w:rsidP="00AD0884">
      <w:pPr>
        <w:spacing w:line="360" w:lineRule="exact"/>
        <w:rPr>
          <w:rFonts w:ascii="宋体" w:hAnsi="宋体"/>
          <w:b/>
          <w:bCs/>
          <w:color w:val="000000"/>
          <w:sz w:val="24"/>
        </w:rPr>
      </w:pPr>
      <w:r>
        <w:rPr>
          <w:rFonts w:ascii="宋体" w:hAnsi="宋体" w:hint="eastAsia"/>
          <w:b/>
          <w:bCs/>
          <w:color w:val="000000"/>
          <w:sz w:val="24"/>
        </w:rPr>
        <w:t xml:space="preserve">                                  </w:t>
      </w:r>
    </w:p>
    <w:p w14:paraId="6DB54178" w14:textId="6FA600FA" w:rsidR="00F77AD1" w:rsidRPr="006C3C46" w:rsidRDefault="006C3C46" w:rsidP="006C3C46">
      <w:pPr>
        <w:spacing w:line="276" w:lineRule="auto"/>
        <w:ind w:firstLineChars="200" w:firstLine="560"/>
        <w:rPr>
          <w:rFonts w:ascii="华文中宋" w:eastAsia="华文中宋" w:hAnsi="华文中宋"/>
          <w:b/>
          <w:bCs/>
          <w:color w:val="000000"/>
          <w:sz w:val="28"/>
          <w:szCs w:val="28"/>
        </w:rPr>
      </w:pPr>
      <w:r w:rsidRPr="006C3C46">
        <w:rPr>
          <w:rFonts w:ascii="华文中宋" w:eastAsia="华文中宋" w:hAnsi="华文中宋" w:hint="eastAsia"/>
          <w:bCs/>
          <w:color w:val="000000"/>
          <w:sz w:val="28"/>
          <w:szCs w:val="28"/>
        </w:rPr>
        <w:t>一、</w:t>
      </w:r>
      <w:r w:rsidR="00B12312">
        <w:rPr>
          <w:rFonts w:ascii="华文中宋" w:eastAsia="华文中宋" w:hAnsi="华文中宋" w:hint="eastAsia"/>
          <w:bCs/>
          <w:color w:val="000000"/>
          <w:sz w:val="28"/>
          <w:szCs w:val="28"/>
        </w:rPr>
        <w:t>思政</w:t>
      </w:r>
      <w:bookmarkStart w:id="0" w:name="_GoBack"/>
      <w:bookmarkEnd w:id="0"/>
      <w:r w:rsidR="00F77AD1" w:rsidRPr="006C3C46">
        <w:rPr>
          <w:rFonts w:ascii="华文中宋" w:eastAsia="华文中宋" w:hAnsi="华文中宋" w:hint="eastAsia"/>
          <w:bCs/>
          <w:color w:val="000000"/>
          <w:sz w:val="28"/>
          <w:szCs w:val="28"/>
        </w:rPr>
        <w:t>教学目标</w:t>
      </w:r>
    </w:p>
    <w:p w14:paraId="5D9D8A55" w14:textId="77777777" w:rsidR="00582C71" w:rsidRDefault="00DB083F" w:rsidP="00085A1B">
      <w:pPr>
        <w:spacing w:line="400" w:lineRule="exact"/>
        <w:ind w:firstLineChars="200" w:firstLine="420"/>
        <w:rPr>
          <w:rFonts w:ascii="宋体" w:hAnsi="宋体"/>
          <w:color w:val="FF0000"/>
        </w:rPr>
      </w:pPr>
      <w:r w:rsidRPr="00DB083F">
        <w:rPr>
          <w:rFonts w:ascii="宋体" w:hAnsi="宋体" w:hint="eastAsia"/>
          <w:color w:val="FF0000"/>
        </w:rPr>
        <w:t>根据课程专业教育要求，</w:t>
      </w:r>
      <w:r w:rsidR="00582C71" w:rsidRPr="00582C71">
        <w:rPr>
          <w:rFonts w:ascii="宋体" w:hAnsi="宋体" w:hint="eastAsia"/>
          <w:color w:val="FF0000"/>
        </w:rPr>
        <w:t>简要说明该案例的思政教学目标</w:t>
      </w:r>
      <w:r>
        <w:rPr>
          <w:rFonts w:ascii="宋体" w:hAnsi="宋体" w:hint="eastAsia"/>
          <w:color w:val="FF0000"/>
        </w:rPr>
        <w:t>，</w:t>
      </w:r>
      <w:r w:rsidRPr="00DB083F">
        <w:rPr>
          <w:rFonts w:ascii="宋体" w:hAnsi="宋体" w:hint="eastAsia"/>
          <w:color w:val="FF0000"/>
        </w:rPr>
        <w:t>有机融入社会主义核心价值观</w:t>
      </w:r>
      <w:r>
        <w:rPr>
          <w:rFonts w:ascii="宋体" w:hAnsi="宋体" w:hint="eastAsia"/>
          <w:color w:val="FF0000"/>
        </w:rPr>
        <w:t>和</w:t>
      </w:r>
      <w:r w:rsidRPr="00DB083F">
        <w:rPr>
          <w:rFonts w:ascii="宋体" w:hAnsi="宋体" w:hint="eastAsia"/>
          <w:color w:val="FF0000"/>
        </w:rPr>
        <w:t>中国优秀传统文化教育</w:t>
      </w:r>
      <w:r w:rsidR="003559AE">
        <w:rPr>
          <w:rFonts w:ascii="宋体" w:hAnsi="宋体" w:hint="eastAsia"/>
          <w:color w:val="FF0000"/>
        </w:rPr>
        <w:t>。</w:t>
      </w:r>
    </w:p>
    <w:p w14:paraId="7FD0D4E3" w14:textId="77777777" w:rsidR="00085A1B" w:rsidRPr="00582C71" w:rsidRDefault="00085A1B" w:rsidP="00085A1B">
      <w:pPr>
        <w:spacing w:line="400" w:lineRule="exact"/>
        <w:ind w:firstLineChars="200" w:firstLine="420"/>
        <w:rPr>
          <w:rFonts w:ascii="宋体" w:hAnsi="宋体"/>
          <w:color w:val="FF0000"/>
        </w:rPr>
      </w:pPr>
    </w:p>
    <w:p w14:paraId="09840BE5" w14:textId="77777777" w:rsidR="00AD0884" w:rsidRPr="006C3C46" w:rsidRDefault="006C3C46" w:rsidP="006C3C46">
      <w:pPr>
        <w:spacing w:line="276" w:lineRule="auto"/>
        <w:ind w:firstLineChars="200" w:firstLine="560"/>
        <w:rPr>
          <w:rFonts w:ascii="华文中宋" w:eastAsia="华文中宋" w:hAnsi="华文中宋"/>
          <w:bCs/>
          <w:color w:val="000000"/>
          <w:sz w:val="28"/>
          <w:szCs w:val="28"/>
        </w:rPr>
      </w:pPr>
      <w:r w:rsidRPr="006C3C46">
        <w:rPr>
          <w:rFonts w:ascii="华文中宋" w:eastAsia="华文中宋" w:hAnsi="华文中宋" w:hint="eastAsia"/>
          <w:bCs/>
          <w:color w:val="000000"/>
          <w:sz w:val="28"/>
          <w:szCs w:val="28"/>
        </w:rPr>
        <w:t>二、</w:t>
      </w:r>
      <w:r w:rsidR="00582C71" w:rsidRPr="006C3C46">
        <w:rPr>
          <w:rFonts w:ascii="华文中宋" w:eastAsia="华文中宋" w:hAnsi="华文中宋" w:hint="eastAsia"/>
          <w:bCs/>
          <w:color w:val="000000"/>
          <w:sz w:val="28"/>
          <w:szCs w:val="28"/>
        </w:rPr>
        <w:t>与专业教学内容相结合的思政融入点</w:t>
      </w:r>
    </w:p>
    <w:p w14:paraId="29C8F462" w14:textId="77777777" w:rsidR="003559AE" w:rsidRDefault="003559AE" w:rsidP="006C3C46">
      <w:pPr>
        <w:spacing w:line="400" w:lineRule="exact"/>
        <w:ind w:firstLineChars="200" w:firstLine="420"/>
        <w:rPr>
          <w:rFonts w:ascii="宋体" w:hAnsi="宋体"/>
          <w:color w:val="FF0000"/>
        </w:rPr>
      </w:pPr>
      <w:r w:rsidRPr="003559AE">
        <w:rPr>
          <w:rFonts w:ascii="宋体" w:hAnsi="宋体" w:hint="eastAsia"/>
          <w:color w:val="FF0000"/>
        </w:rPr>
        <w:t>描述课程教学中能将思想政治教育内容与专业知识技能教育内容有机融合的内容。</w:t>
      </w:r>
    </w:p>
    <w:p w14:paraId="1D54232E" w14:textId="77777777" w:rsidR="006C3C46" w:rsidRPr="003559AE" w:rsidRDefault="006C3C46" w:rsidP="006C3C46">
      <w:pPr>
        <w:spacing w:line="400" w:lineRule="exact"/>
        <w:ind w:firstLineChars="200" w:firstLine="420"/>
        <w:rPr>
          <w:rFonts w:ascii="宋体" w:hAnsi="宋体"/>
          <w:color w:val="FF0000"/>
        </w:rPr>
      </w:pPr>
    </w:p>
    <w:tbl>
      <w:tblPr>
        <w:tblStyle w:val="a9"/>
        <w:tblW w:w="0" w:type="auto"/>
        <w:jc w:val="center"/>
        <w:tblLayout w:type="fixed"/>
        <w:tblLook w:val="04A0" w:firstRow="1" w:lastRow="0" w:firstColumn="1" w:lastColumn="0" w:noHBand="0" w:noVBand="1"/>
      </w:tblPr>
      <w:tblGrid>
        <w:gridCol w:w="1701"/>
        <w:gridCol w:w="2410"/>
        <w:gridCol w:w="2693"/>
      </w:tblGrid>
      <w:tr w:rsidR="00582C71" w:rsidRPr="006C3C46" w14:paraId="62E29D66" w14:textId="77777777" w:rsidTr="006C3C46">
        <w:trPr>
          <w:trHeight w:val="476"/>
          <w:jc w:val="center"/>
        </w:trPr>
        <w:tc>
          <w:tcPr>
            <w:tcW w:w="1701" w:type="dxa"/>
            <w:vAlign w:val="center"/>
          </w:tcPr>
          <w:p w14:paraId="3FD64B71" w14:textId="77777777" w:rsidR="00582C71" w:rsidRPr="006C3C46" w:rsidRDefault="00582C71" w:rsidP="006C3C46">
            <w:pPr>
              <w:spacing w:line="276" w:lineRule="auto"/>
              <w:jc w:val="center"/>
              <w:rPr>
                <w:rFonts w:ascii="宋体"/>
                <w:bCs/>
                <w:color w:val="000000"/>
                <w:sz w:val="24"/>
              </w:rPr>
            </w:pPr>
            <w:r w:rsidRPr="006C3C46">
              <w:rPr>
                <w:rFonts w:ascii="宋体" w:hint="eastAsia"/>
                <w:bCs/>
                <w:color w:val="000000"/>
                <w:sz w:val="24"/>
              </w:rPr>
              <w:t>授课内容</w:t>
            </w:r>
          </w:p>
        </w:tc>
        <w:tc>
          <w:tcPr>
            <w:tcW w:w="2410" w:type="dxa"/>
            <w:vAlign w:val="center"/>
          </w:tcPr>
          <w:p w14:paraId="1B18FC94" w14:textId="77777777" w:rsidR="00582C71" w:rsidRPr="006C3C46" w:rsidRDefault="00582C71" w:rsidP="006C3C46">
            <w:pPr>
              <w:spacing w:line="276" w:lineRule="auto"/>
              <w:jc w:val="center"/>
              <w:rPr>
                <w:rFonts w:ascii="宋体"/>
                <w:bCs/>
                <w:color w:val="000000"/>
                <w:sz w:val="24"/>
              </w:rPr>
            </w:pPr>
            <w:r w:rsidRPr="006C3C46">
              <w:rPr>
                <w:rFonts w:ascii="宋体" w:hint="eastAsia"/>
                <w:bCs/>
                <w:color w:val="000000"/>
                <w:sz w:val="24"/>
              </w:rPr>
              <w:t>思政融入点</w:t>
            </w:r>
          </w:p>
        </w:tc>
        <w:tc>
          <w:tcPr>
            <w:tcW w:w="2693" w:type="dxa"/>
            <w:vAlign w:val="center"/>
          </w:tcPr>
          <w:p w14:paraId="289E7B08" w14:textId="77777777" w:rsidR="00582C71" w:rsidRPr="006C3C46" w:rsidRDefault="00F25210" w:rsidP="006C3C46">
            <w:pPr>
              <w:spacing w:line="276" w:lineRule="auto"/>
              <w:jc w:val="center"/>
              <w:rPr>
                <w:rFonts w:ascii="宋体"/>
                <w:bCs/>
                <w:color w:val="000000"/>
                <w:sz w:val="24"/>
              </w:rPr>
            </w:pPr>
            <w:r w:rsidRPr="006C3C46">
              <w:rPr>
                <w:rFonts w:ascii="宋体" w:hint="eastAsia"/>
                <w:bCs/>
                <w:color w:val="000000"/>
                <w:sz w:val="24"/>
              </w:rPr>
              <w:t>教学过程和</w:t>
            </w:r>
            <w:r w:rsidR="00DB083F" w:rsidRPr="006C3C46">
              <w:rPr>
                <w:rFonts w:ascii="宋体" w:hint="eastAsia"/>
                <w:bCs/>
                <w:color w:val="000000"/>
                <w:sz w:val="24"/>
              </w:rPr>
              <w:t>教学方法</w:t>
            </w:r>
          </w:p>
        </w:tc>
      </w:tr>
      <w:tr w:rsidR="00582C71" w:rsidRPr="006C3C46" w14:paraId="57E4B630" w14:textId="77777777" w:rsidTr="006C3C46">
        <w:trPr>
          <w:trHeight w:val="1569"/>
          <w:jc w:val="center"/>
        </w:trPr>
        <w:tc>
          <w:tcPr>
            <w:tcW w:w="1701" w:type="dxa"/>
            <w:vAlign w:val="center"/>
          </w:tcPr>
          <w:p w14:paraId="2ABD3470" w14:textId="77777777" w:rsidR="00582C71" w:rsidRPr="006C3C46" w:rsidRDefault="00582C71" w:rsidP="006C3C46">
            <w:pPr>
              <w:spacing w:line="276" w:lineRule="auto"/>
              <w:jc w:val="center"/>
              <w:rPr>
                <w:rFonts w:ascii="宋体"/>
                <w:b/>
                <w:bCs/>
                <w:color w:val="000000"/>
                <w:sz w:val="24"/>
              </w:rPr>
            </w:pPr>
          </w:p>
        </w:tc>
        <w:tc>
          <w:tcPr>
            <w:tcW w:w="2410" w:type="dxa"/>
            <w:vAlign w:val="center"/>
          </w:tcPr>
          <w:p w14:paraId="3791731F" w14:textId="77777777" w:rsidR="00582C71" w:rsidRPr="006C3C46" w:rsidRDefault="00582C71" w:rsidP="006C3C46">
            <w:pPr>
              <w:spacing w:line="276" w:lineRule="auto"/>
              <w:jc w:val="center"/>
              <w:rPr>
                <w:rFonts w:ascii="宋体"/>
                <w:b/>
                <w:bCs/>
                <w:color w:val="000000"/>
                <w:sz w:val="24"/>
              </w:rPr>
            </w:pPr>
          </w:p>
        </w:tc>
        <w:tc>
          <w:tcPr>
            <w:tcW w:w="2693" w:type="dxa"/>
            <w:vAlign w:val="center"/>
          </w:tcPr>
          <w:p w14:paraId="61FA3C35" w14:textId="77777777" w:rsidR="00582C71" w:rsidRPr="006C3C46" w:rsidRDefault="00582C71" w:rsidP="006C3C46">
            <w:pPr>
              <w:spacing w:line="276" w:lineRule="auto"/>
              <w:jc w:val="center"/>
              <w:rPr>
                <w:rFonts w:ascii="宋体"/>
                <w:b/>
                <w:bCs/>
                <w:color w:val="000000"/>
                <w:sz w:val="24"/>
              </w:rPr>
            </w:pPr>
          </w:p>
        </w:tc>
      </w:tr>
    </w:tbl>
    <w:p w14:paraId="7C2E2FB8" w14:textId="77777777" w:rsidR="006C3C46" w:rsidRDefault="006C3C46" w:rsidP="006C3C46">
      <w:pPr>
        <w:spacing w:line="276" w:lineRule="auto"/>
        <w:ind w:firstLineChars="200" w:firstLine="560"/>
        <w:rPr>
          <w:rFonts w:ascii="华文中宋" w:eastAsia="华文中宋" w:hAnsi="华文中宋"/>
          <w:bCs/>
          <w:color w:val="000000"/>
          <w:sz w:val="28"/>
          <w:szCs w:val="28"/>
        </w:rPr>
      </w:pPr>
    </w:p>
    <w:p w14:paraId="12E98F59" w14:textId="77777777" w:rsidR="0081466B" w:rsidRPr="006C3C46" w:rsidRDefault="006C3C46" w:rsidP="006C3C46">
      <w:pPr>
        <w:spacing w:line="276" w:lineRule="auto"/>
        <w:ind w:firstLineChars="200" w:firstLine="560"/>
        <w:rPr>
          <w:rFonts w:ascii="华文中宋" w:eastAsia="华文中宋" w:hAnsi="华文中宋"/>
          <w:bCs/>
          <w:color w:val="000000"/>
          <w:sz w:val="28"/>
          <w:szCs w:val="28"/>
        </w:rPr>
      </w:pPr>
      <w:r w:rsidRPr="006C3C46">
        <w:rPr>
          <w:rFonts w:ascii="华文中宋" w:eastAsia="华文中宋" w:hAnsi="华文中宋" w:hint="eastAsia"/>
          <w:bCs/>
          <w:color w:val="000000"/>
          <w:sz w:val="28"/>
          <w:szCs w:val="28"/>
        </w:rPr>
        <w:t>三、</w:t>
      </w:r>
      <w:r w:rsidR="004E0E03" w:rsidRPr="006C3C46">
        <w:rPr>
          <w:rFonts w:ascii="华文中宋" w:eastAsia="华文中宋" w:hAnsi="华文中宋" w:hint="eastAsia"/>
          <w:bCs/>
          <w:color w:val="000000"/>
          <w:sz w:val="28"/>
          <w:szCs w:val="28"/>
        </w:rPr>
        <w:t>教育方法和载体途径</w:t>
      </w:r>
    </w:p>
    <w:p w14:paraId="252CF338" w14:textId="77777777" w:rsidR="0081466B" w:rsidRDefault="0081466B" w:rsidP="006C3C46">
      <w:pPr>
        <w:spacing w:line="400" w:lineRule="exact"/>
        <w:ind w:firstLineChars="200" w:firstLine="420"/>
        <w:rPr>
          <w:rFonts w:ascii="宋体" w:hAnsi="宋体"/>
          <w:color w:val="FF0000"/>
        </w:rPr>
      </w:pPr>
      <w:r w:rsidRPr="003559AE">
        <w:rPr>
          <w:rFonts w:ascii="宋体" w:hAnsi="宋体" w:hint="eastAsia"/>
          <w:color w:val="FF0000"/>
        </w:rPr>
        <w:t>对案例进行描述，包括</w:t>
      </w:r>
      <w:r w:rsidR="004E0E03" w:rsidRPr="004E0E03">
        <w:rPr>
          <w:rFonts w:ascii="宋体" w:hAnsi="宋体" w:hint="eastAsia"/>
          <w:color w:val="FF0000"/>
        </w:rPr>
        <w:t>信息化载体、参观体验、课堂讨论</w:t>
      </w:r>
      <w:r w:rsidR="006C3C46">
        <w:rPr>
          <w:rFonts w:ascii="宋体" w:hAnsi="宋体" w:hint="eastAsia"/>
          <w:color w:val="FF0000"/>
        </w:rPr>
        <w:t>等</w:t>
      </w:r>
      <w:r w:rsidR="004E0E03" w:rsidRPr="004E0E03">
        <w:rPr>
          <w:rFonts w:ascii="宋体" w:hAnsi="宋体" w:hint="eastAsia"/>
          <w:color w:val="FF0000"/>
        </w:rPr>
        <w:t>，</w:t>
      </w:r>
      <w:r w:rsidRPr="003559AE">
        <w:rPr>
          <w:rFonts w:ascii="宋体" w:hAnsi="宋体" w:hint="eastAsia"/>
          <w:color w:val="FF0000"/>
        </w:rPr>
        <w:t>字数不超过1500字。</w:t>
      </w:r>
    </w:p>
    <w:p w14:paraId="487B736D" w14:textId="77777777" w:rsidR="006C3C46" w:rsidRPr="006C3C46" w:rsidRDefault="006C3C46" w:rsidP="006C3C46">
      <w:pPr>
        <w:spacing w:line="400" w:lineRule="exact"/>
        <w:ind w:firstLineChars="200" w:firstLine="420"/>
        <w:rPr>
          <w:rFonts w:ascii="宋体" w:hAnsi="宋体"/>
          <w:color w:val="FF0000"/>
        </w:rPr>
      </w:pPr>
    </w:p>
    <w:p w14:paraId="4307EC65" w14:textId="77777777" w:rsidR="0081466B" w:rsidRPr="006C3C46" w:rsidRDefault="006C3C46" w:rsidP="006C3C46">
      <w:pPr>
        <w:spacing w:line="276" w:lineRule="auto"/>
        <w:ind w:firstLineChars="200" w:firstLine="560"/>
        <w:rPr>
          <w:rFonts w:ascii="华文中宋" w:eastAsia="华文中宋" w:hAnsi="华文中宋"/>
          <w:bCs/>
          <w:color w:val="000000"/>
          <w:sz w:val="28"/>
          <w:szCs w:val="28"/>
        </w:rPr>
      </w:pPr>
      <w:r w:rsidRPr="006C3C46">
        <w:rPr>
          <w:rFonts w:ascii="华文中宋" w:eastAsia="华文中宋" w:hAnsi="华文中宋" w:hint="eastAsia"/>
          <w:bCs/>
          <w:color w:val="000000"/>
          <w:sz w:val="28"/>
          <w:szCs w:val="28"/>
        </w:rPr>
        <w:t>四、预期</w:t>
      </w:r>
      <w:r w:rsidR="002A7A14" w:rsidRPr="006C3C46">
        <w:rPr>
          <w:rFonts w:ascii="华文中宋" w:eastAsia="华文中宋" w:hAnsi="华文中宋" w:hint="eastAsia"/>
          <w:bCs/>
          <w:color w:val="000000"/>
          <w:sz w:val="28"/>
          <w:szCs w:val="28"/>
        </w:rPr>
        <w:t>教学成效</w:t>
      </w:r>
      <w:r w:rsidRPr="006C3C46">
        <w:rPr>
          <w:rFonts w:ascii="华文中宋" w:eastAsia="华文中宋" w:hAnsi="华文中宋" w:hint="eastAsia"/>
          <w:bCs/>
          <w:color w:val="000000"/>
          <w:sz w:val="28"/>
          <w:szCs w:val="28"/>
        </w:rPr>
        <w:t>及评价</w:t>
      </w:r>
    </w:p>
    <w:p w14:paraId="2204C9B1" w14:textId="77777777" w:rsidR="00AD0884" w:rsidRDefault="00AD0884" w:rsidP="006C3C46">
      <w:pPr>
        <w:spacing w:line="400" w:lineRule="exact"/>
        <w:ind w:firstLineChars="200" w:firstLine="420"/>
        <w:rPr>
          <w:rFonts w:ascii="宋体" w:hAnsi="宋体"/>
          <w:color w:val="FF0000"/>
        </w:rPr>
      </w:pPr>
      <w:r w:rsidRPr="002A7A14">
        <w:rPr>
          <w:rFonts w:ascii="宋体" w:hAnsi="宋体" w:hint="eastAsia"/>
          <w:color w:val="FF0000"/>
        </w:rPr>
        <w:t>简要评析</w:t>
      </w:r>
      <w:r w:rsidR="002A7A14">
        <w:rPr>
          <w:rFonts w:ascii="宋体" w:hAnsi="宋体" w:hint="eastAsia"/>
          <w:color w:val="FF0000"/>
        </w:rPr>
        <w:t>该</w:t>
      </w:r>
      <w:r w:rsidRPr="002A7A14">
        <w:rPr>
          <w:rFonts w:ascii="宋体" w:hAnsi="宋体" w:hint="eastAsia"/>
          <w:color w:val="FF0000"/>
        </w:rPr>
        <w:t>案例</w:t>
      </w:r>
      <w:r w:rsidR="002A7A14">
        <w:rPr>
          <w:rFonts w:ascii="宋体" w:hAnsi="宋体" w:hint="eastAsia"/>
          <w:color w:val="FF0000"/>
        </w:rPr>
        <w:t>思政</w:t>
      </w:r>
      <w:r w:rsidRPr="002A7A14">
        <w:rPr>
          <w:rFonts w:ascii="宋体" w:hAnsi="宋体" w:hint="eastAsia"/>
          <w:color w:val="FF0000"/>
        </w:rPr>
        <w:t>教学的</w:t>
      </w:r>
      <w:r w:rsidR="006C3C46">
        <w:rPr>
          <w:rFonts w:ascii="宋体" w:hAnsi="宋体" w:hint="eastAsia"/>
          <w:color w:val="FF0000"/>
        </w:rPr>
        <w:t>预期</w:t>
      </w:r>
      <w:r w:rsidRPr="002A7A14">
        <w:rPr>
          <w:rFonts w:ascii="宋体" w:hAnsi="宋体" w:hint="eastAsia"/>
          <w:color w:val="FF0000"/>
        </w:rPr>
        <w:t>实施效果</w:t>
      </w:r>
      <w:r w:rsidR="004E0E03" w:rsidRPr="004E0E03">
        <w:rPr>
          <w:rFonts w:ascii="宋体" w:hAnsi="宋体" w:hint="eastAsia"/>
          <w:color w:val="FF0000"/>
        </w:rPr>
        <w:t>，尽可能可观察、可评估、让学生有获得感</w:t>
      </w:r>
      <w:r w:rsidR="006C3C46">
        <w:rPr>
          <w:rFonts w:ascii="宋体" w:hAnsi="宋体" w:hint="eastAsia"/>
          <w:color w:val="FF0000"/>
        </w:rPr>
        <w:t>，说明教学评价的基本方法</w:t>
      </w:r>
      <w:r w:rsidR="004E0E03" w:rsidRPr="004E0E03">
        <w:rPr>
          <w:rFonts w:ascii="宋体" w:hAnsi="宋体" w:hint="eastAsia"/>
          <w:color w:val="FF0000"/>
        </w:rPr>
        <w:t>。</w:t>
      </w:r>
      <w:r w:rsidRPr="002A7A14">
        <w:rPr>
          <w:rFonts w:ascii="宋体" w:hAnsi="宋体" w:hint="eastAsia"/>
          <w:color w:val="FF0000"/>
        </w:rPr>
        <w:t>字数不超过500字。</w:t>
      </w:r>
    </w:p>
    <w:p w14:paraId="2CBA4D77" w14:textId="77777777" w:rsidR="00F52B55" w:rsidRDefault="00F52B55" w:rsidP="006C3C46">
      <w:pPr>
        <w:spacing w:line="400" w:lineRule="exact"/>
        <w:ind w:firstLineChars="200" w:firstLine="420"/>
        <w:rPr>
          <w:rFonts w:ascii="宋体" w:hAnsi="宋体"/>
          <w:color w:val="FF0000"/>
        </w:rPr>
      </w:pPr>
    </w:p>
    <w:p w14:paraId="023A909F" w14:textId="5EC5FEF1" w:rsidR="00956239" w:rsidRDefault="00956239">
      <w:pPr>
        <w:widowControl/>
        <w:jc w:val="left"/>
        <w:rPr>
          <w:rFonts w:ascii="宋体" w:hAnsi="宋体"/>
          <w:color w:val="FF0000"/>
        </w:rPr>
      </w:pPr>
      <w:r>
        <w:rPr>
          <w:rFonts w:ascii="宋体" w:hAnsi="宋体"/>
          <w:color w:val="FF0000"/>
        </w:rPr>
        <w:br w:type="page"/>
      </w:r>
    </w:p>
    <w:p w14:paraId="1CF75A77" w14:textId="77777777" w:rsidR="00956239" w:rsidRDefault="00956239" w:rsidP="00956239">
      <w:pPr>
        <w:adjustRightInd w:val="0"/>
        <w:snapToGrid w:val="0"/>
        <w:jc w:val="center"/>
        <w:rPr>
          <w:rFonts w:ascii="楷体" w:eastAsia="楷体" w:hAnsi="楷体"/>
          <w:bCs/>
          <w:color w:val="000000"/>
          <w:sz w:val="32"/>
        </w:rPr>
      </w:pPr>
    </w:p>
    <w:p w14:paraId="585653F5" w14:textId="77777777" w:rsidR="00956239" w:rsidRDefault="00956239" w:rsidP="00956239">
      <w:pPr>
        <w:adjustRightInd w:val="0"/>
        <w:snapToGrid w:val="0"/>
        <w:spacing w:beforeLines="50" w:before="156"/>
        <w:jc w:val="center"/>
        <w:rPr>
          <w:rFonts w:ascii="华文中宋" w:eastAsia="华文中宋" w:hAnsi="华文中宋"/>
          <w:bCs/>
          <w:color w:val="000000"/>
          <w:sz w:val="32"/>
        </w:rPr>
      </w:pPr>
      <w:r>
        <w:rPr>
          <w:rFonts w:ascii="华文中宋" w:eastAsia="华文中宋" w:hAnsi="华文中宋" w:hint="eastAsia"/>
          <w:bCs/>
          <w:color w:val="000000"/>
          <w:sz w:val="32"/>
        </w:rPr>
        <w:t>《</w:t>
      </w:r>
      <w:r>
        <w:rPr>
          <w:rFonts w:ascii="华文中宋" w:eastAsia="华文中宋" w:hAnsi="华文中宋" w:hint="eastAsia"/>
          <w:bCs/>
          <w:color w:val="FF0000"/>
          <w:sz w:val="32"/>
        </w:rPr>
        <w:t>课程名称</w:t>
      </w:r>
      <w:r>
        <w:rPr>
          <w:rFonts w:ascii="华文中宋" w:eastAsia="华文中宋" w:hAnsi="华文中宋" w:hint="eastAsia"/>
          <w:bCs/>
          <w:color w:val="000000"/>
          <w:sz w:val="32"/>
        </w:rPr>
        <w:t>》思政教学设计案例说明</w:t>
      </w:r>
    </w:p>
    <w:p w14:paraId="02DFB7D9" w14:textId="77777777" w:rsidR="00956239" w:rsidRDefault="00956239" w:rsidP="00956239">
      <w:pPr>
        <w:adjustRightInd w:val="0"/>
        <w:snapToGrid w:val="0"/>
        <w:jc w:val="center"/>
        <w:rPr>
          <w:rFonts w:ascii="楷体" w:eastAsia="楷体" w:hAnsi="楷体"/>
          <w:bCs/>
          <w:color w:val="000000"/>
          <w:sz w:val="32"/>
        </w:rPr>
      </w:pPr>
    </w:p>
    <w:p w14:paraId="5B9CAB24" w14:textId="77777777" w:rsidR="00956239" w:rsidRDefault="00956239" w:rsidP="00956239">
      <w:pPr>
        <w:adjustRightInd w:val="0"/>
        <w:snapToGrid w:val="0"/>
        <w:jc w:val="center"/>
        <w:rPr>
          <w:rFonts w:ascii="楷体" w:eastAsia="楷体" w:hAnsi="楷体"/>
          <w:bCs/>
          <w:color w:val="000000"/>
          <w:sz w:val="32"/>
        </w:rPr>
      </w:pPr>
    </w:p>
    <w:p w14:paraId="6495DF8B" w14:textId="77777777" w:rsidR="00956239" w:rsidRDefault="00956239" w:rsidP="00956239">
      <w:pPr>
        <w:spacing w:line="400" w:lineRule="exact"/>
        <w:ind w:firstLineChars="200" w:firstLine="420"/>
        <w:rPr>
          <w:rFonts w:ascii="宋体" w:hAnsi="宋体"/>
          <w:color w:val="FF0000"/>
        </w:rPr>
      </w:pPr>
      <w:r>
        <w:rPr>
          <w:rFonts w:ascii="宋体" w:hAnsi="宋体" w:hint="eastAsia"/>
          <w:color w:val="FF0000"/>
        </w:rPr>
        <w:t>着重结合人才培养的基本规律与课程思政的基本要求，阐述教学设计的理念与思路，字数500-800字。</w:t>
      </w:r>
    </w:p>
    <w:p w14:paraId="64ADC890" w14:textId="77777777" w:rsidR="00956239" w:rsidRDefault="00956239" w:rsidP="00956239">
      <w:pPr>
        <w:spacing w:line="360" w:lineRule="exact"/>
        <w:rPr>
          <w:rFonts w:ascii="宋体" w:hAnsi="宋体"/>
          <w:b/>
          <w:bCs/>
          <w:color w:val="000000"/>
          <w:sz w:val="24"/>
        </w:rPr>
      </w:pPr>
    </w:p>
    <w:p w14:paraId="79F419D2" w14:textId="77777777" w:rsidR="00956239" w:rsidRDefault="00956239" w:rsidP="00956239">
      <w:pPr>
        <w:spacing w:line="360" w:lineRule="exact"/>
        <w:rPr>
          <w:rFonts w:ascii="宋体" w:hAnsi="宋体"/>
          <w:b/>
          <w:bCs/>
          <w:color w:val="000000"/>
          <w:sz w:val="24"/>
        </w:rPr>
      </w:pPr>
    </w:p>
    <w:p w14:paraId="248F8181" w14:textId="77777777" w:rsidR="00956239" w:rsidRPr="00956239" w:rsidRDefault="00956239" w:rsidP="00956239">
      <w:pPr>
        <w:spacing w:line="360" w:lineRule="exact"/>
        <w:rPr>
          <w:rFonts w:ascii="宋体" w:hAnsi="宋体"/>
          <w:b/>
          <w:bCs/>
          <w:color w:val="000000"/>
          <w:sz w:val="24"/>
        </w:rPr>
      </w:pPr>
    </w:p>
    <w:p w14:paraId="6CD25EE1" w14:textId="77777777" w:rsidR="00F52B55" w:rsidRPr="00956239" w:rsidRDefault="00F52B55" w:rsidP="003E787B">
      <w:pPr>
        <w:spacing w:line="400" w:lineRule="exact"/>
        <w:rPr>
          <w:rFonts w:ascii="宋体" w:hAnsi="宋体"/>
          <w:color w:val="FF0000"/>
        </w:rPr>
      </w:pPr>
    </w:p>
    <w:sectPr w:rsidR="00F52B55" w:rsidRPr="00956239" w:rsidSect="0081466B">
      <w:headerReference w:type="default" r:id="rId7"/>
      <w:footerReference w:type="even" r:id="rId8"/>
      <w:footerReference w:type="default" r:id="rId9"/>
      <w:pgSz w:w="11906" w:h="16838"/>
      <w:pgMar w:top="1418" w:right="1797" w:bottom="1418"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FAF0B" w14:textId="77777777" w:rsidR="00563512" w:rsidRDefault="00563512" w:rsidP="00B2411C">
      <w:r>
        <w:separator/>
      </w:r>
    </w:p>
  </w:endnote>
  <w:endnote w:type="continuationSeparator" w:id="0">
    <w:p w14:paraId="34F5111C" w14:textId="77777777" w:rsidR="00563512" w:rsidRDefault="00563512" w:rsidP="00B2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883895040"/>
      <w:docPartObj>
        <w:docPartGallery w:val="Page Numbers (Bottom of Page)"/>
        <w:docPartUnique/>
      </w:docPartObj>
    </w:sdtPr>
    <w:sdtEndPr>
      <w:rPr>
        <w:rStyle w:val="ad"/>
      </w:rPr>
    </w:sdtEndPr>
    <w:sdtContent>
      <w:p w14:paraId="14020504" w14:textId="77777777" w:rsidR="000F72CD" w:rsidRDefault="000F72CD" w:rsidP="005C6365">
        <w:pPr>
          <w:pStyle w:val="a5"/>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2C872858" w14:textId="77777777" w:rsidR="000F72CD" w:rsidRDefault="000F72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725872415"/>
      <w:docPartObj>
        <w:docPartGallery w:val="Page Numbers (Bottom of Page)"/>
        <w:docPartUnique/>
      </w:docPartObj>
    </w:sdtPr>
    <w:sdtEndPr>
      <w:rPr>
        <w:rStyle w:val="ad"/>
      </w:rPr>
    </w:sdtEndPr>
    <w:sdtContent>
      <w:p w14:paraId="67D1418B" w14:textId="0ED24F0C" w:rsidR="000F72CD" w:rsidRDefault="000F72CD" w:rsidP="005C6365">
        <w:pPr>
          <w:pStyle w:val="a5"/>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B12312">
          <w:rPr>
            <w:rStyle w:val="ad"/>
            <w:noProof/>
          </w:rPr>
          <w:t>1</w:t>
        </w:r>
        <w:r>
          <w:rPr>
            <w:rStyle w:val="ad"/>
          </w:rPr>
          <w:fldChar w:fldCharType="end"/>
        </w:r>
      </w:p>
    </w:sdtContent>
  </w:sdt>
  <w:p w14:paraId="61CC4D6E" w14:textId="77777777" w:rsidR="000F72CD" w:rsidRDefault="000F72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5B427" w14:textId="77777777" w:rsidR="00563512" w:rsidRDefault="00563512" w:rsidP="00B2411C">
      <w:r>
        <w:separator/>
      </w:r>
    </w:p>
  </w:footnote>
  <w:footnote w:type="continuationSeparator" w:id="0">
    <w:p w14:paraId="008361C7" w14:textId="77777777" w:rsidR="00563512" w:rsidRDefault="00563512" w:rsidP="00B24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8254" w14:textId="77777777" w:rsidR="00DB2006" w:rsidRPr="00437F6E" w:rsidRDefault="00437F6E" w:rsidP="006C3C46">
    <w:pPr>
      <w:pStyle w:val="a3"/>
      <w:pBdr>
        <w:bottom w:val="none" w:sz="0" w:space="0" w:color="auto"/>
      </w:pBdr>
      <w:tabs>
        <w:tab w:val="left" w:pos="912"/>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B26"/>
    <w:multiLevelType w:val="hybridMultilevel"/>
    <w:tmpl w:val="88DA99EC"/>
    <w:lvl w:ilvl="0" w:tplc="1F684D8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78842DC0"/>
    <w:multiLevelType w:val="hybridMultilevel"/>
    <w:tmpl w:val="6D3E5460"/>
    <w:lvl w:ilvl="0" w:tplc="1F684D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15EC"/>
    <w:rsid w:val="00021C74"/>
    <w:rsid w:val="00085A1B"/>
    <w:rsid w:val="000F72CD"/>
    <w:rsid w:val="001351DE"/>
    <w:rsid w:val="001675EC"/>
    <w:rsid w:val="001C6ACA"/>
    <w:rsid w:val="00252A41"/>
    <w:rsid w:val="002A7A14"/>
    <w:rsid w:val="002E41E5"/>
    <w:rsid w:val="002F1A5E"/>
    <w:rsid w:val="003559AE"/>
    <w:rsid w:val="0039192E"/>
    <w:rsid w:val="003E787B"/>
    <w:rsid w:val="003F2222"/>
    <w:rsid w:val="003F322E"/>
    <w:rsid w:val="00437F6E"/>
    <w:rsid w:val="004E0E03"/>
    <w:rsid w:val="00563512"/>
    <w:rsid w:val="00563DD2"/>
    <w:rsid w:val="00582C71"/>
    <w:rsid w:val="005F0C2B"/>
    <w:rsid w:val="00635B15"/>
    <w:rsid w:val="006C3C46"/>
    <w:rsid w:val="007057CF"/>
    <w:rsid w:val="00707EF4"/>
    <w:rsid w:val="0081466B"/>
    <w:rsid w:val="008905E3"/>
    <w:rsid w:val="008E7C25"/>
    <w:rsid w:val="0091084A"/>
    <w:rsid w:val="00956239"/>
    <w:rsid w:val="009625DA"/>
    <w:rsid w:val="00A44C9E"/>
    <w:rsid w:val="00A55CB8"/>
    <w:rsid w:val="00A57FD0"/>
    <w:rsid w:val="00AD0884"/>
    <w:rsid w:val="00B10798"/>
    <w:rsid w:val="00B12312"/>
    <w:rsid w:val="00B2411C"/>
    <w:rsid w:val="00C46CCD"/>
    <w:rsid w:val="00C60A38"/>
    <w:rsid w:val="00C95375"/>
    <w:rsid w:val="00CC7EEF"/>
    <w:rsid w:val="00CE5BF2"/>
    <w:rsid w:val="00D74EC2"/>
    <w:rsid w:val="00DB0124"/>
    <w:rsid w:val="00DB083F"/>
    <w:rsid w:val="00DB2006"/>
    <w:rsid w:val="00E24B68"/>
    <w:rsid w:val="00E41FEB"/>
    <w:rsid w:val="00E672E2"/>
    <w:rsid w:val="00E71E08"/>
    <w:rsid w:val="00E7508F"/>
    <w:rsid w:val="00EB0C27"/>
    <w:rsid w:val="00EC15EC"/>
    <w:rsid w:val="00EF3FBE"/>
    <w:rsid w:val="00F25210"/>
    <w:rsid w:val="00F52B55"/>
    <w:rsid w:val="00F77A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9A6AE"/>
  <w15:docId w15:val="{49715D9F-E218-3042-B6EB-2CD3FE76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1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1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2411C"/>
    <w:rPr>
      <w:sz w:val="18"/>
      <w:szCs w:val="18"/>
    </w:rPr>
  </w:style>
  <w:style w:type="paragraph" w:styleId="a5">
    <w:name w:val="footer"/>
    <w:basedOn w:val="a"/>
    <w:link w:val="a6"/>
    <w:uiPriority w:val="99"/>
    <w:unhideWhenUsed/>
    <w:rsid w:val="00B241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2411C"/>
    <w:rPr>
      <w:sz w:val="18"/>
      <w:szCs w:val="18"/>
    </w:rPr>
  </w:style>
  <w:style w:type="paragraph" w:styleId="a7">
    <w:name w:val="Body Text Indent"/>
    <w:basedOn w:val="a"/>
    <w:link w:val="a8"/>
    <w:rsid w:val="00B2411C"/>
    <w:pPr>
      <w:spacing w:line="320" w:lineRule="exact"/>
      <w:ind w:firstLineChars="200" w:firstLine="420"/>
    </w:pPr>
    <w:rPr>
      <w:rFonts w:ascii="宋体" w:hAnsi="宋体"/>
      <w:color w:val="000000"/>
    </w:rPr>
  </w:style>
  <w:style w:type="character" w:customStyle="1" w:styleId="a8">
    <w:name w:val="正文文本缩进 字符"/>
    <w:basedOn w:val="a0"/>
    <w:link w:val="a7"/>
    <w:rsid w:val="00B2411C"/>
    <w:rPr>
      <w:rFonts w:ascii="宋体" w:eastAsia="宋体" w:hAnsi="宋体" w:cs="Times New Roman"/>
      <w:color w:val="000000"/>
      <w:szCs w:val="24"/>
    </w:rPr>
  </w:style>
  <w:style w:type="table" w:styleId="a9">
    <w:name w:val="Table Grid"/>
    <w:basedOn w:val="a1"/>
    <w:rsid w:val="003F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B2006"/>
    <w:rPr>
      <w:sz w:val="18"/>
      <w:szCs w:val="18"/>
    </w:rPr>
  </w:style>
  <w:style w:type="character" w:customStyle="1" w:styleId="ab">
    <w:name w:val="批注框文本 字符"/>
    <w:basedOn w:val="a0"/>
    <w:link w:val="aa"/>
    <w:uiPriority w:val="99"/>
    <w:semiHidden/>
    <w:rsid w:val="00DB2006"/>
    <w:rPr>
      <w:rFonts w:ascii="Times New Roman" w:eastAsia="宋体" w:hAnsi="Times New Roman" w:cs="Times New Roman"/>
      <w:sz w:val="18"/>
      <w:szCs w:val="18"/>
    </w:rPr>
  </w:style>
  <w:style w:type="paragraph" w:styleId="ac">
    <w:name w:val="List Paragraph"/>
    <w:basedOn w:val="a"/>
    <w:uiPriority w:val="34"/>
    <w:qFormat/>
    <w:rsid w:val="0081466B"/>
    <w:pPr>
      <w:ind w:firstLineChars="200" w:firstLine="420"/>
    </w:pPr>
  </w:style>
  <w:style w:type="character" w:styleId="ad">
    <w:name w:val="page number"/>
    <w:basedOn w:val="a0"/>
    <w:uiPriority w:val="99"/>
    <w:semiHidden/>
    <w:unhideWhenUsed/>
    <w:rsid w:val="000F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21824">
      <w:bodyDiv w:val="1"/>
      <w:marLeft w:val="0"/>
      <w:marRight w:val="0"/>
      <w:marTop w:val="0"/>
      <w:marBottom w:val="0"/>
      <w:divBdr>
        <w:top w:val="none" w:sz="0" w:space="0" w:color="auto"/>
        <w:left w:val="none" w:sz="0" w:space="0" w:color="auto"/>
        <w:bottom w:val="none" w:sz="0" w:space="0" w:color="auto"/>
        <w:right w:val="none" w:sz="0" w:space="0" w:color="auto"/>
      </w:divBdr>
    </w:div>
    <w:div w:id="371273547">
      <w:bodyDiv w:val="1"/>
      <w:marLeft w:val="0"/>
      <w:marRight w:val="0"/>
      <w:marTop w:val="0"/>
      <w:marBottom w:val="0"/>
      <w:divBdr>
        <w:top w:val="none" w:sz="0" w:space="0" w:color="auto"/>
        <w:left w:val="none" w:sz="0" w:space="0" w:color="auto"/>
        <w:bottom w:val="none" w:sz="0" w:space="0" w:color="auto"/>
        <w:right w:val="none" w:sz="0" w:space="0" w:color="auto"/>
      </w:divBdr>
    </w:div>
    <w:div w:id="1319647315">
      <w:bodyDiv w:val="1"/>
      <w:marLeft w:val="0"/>
      <w:marRight w:val="0"/>
      <w:marTop w:val="0"/>
      <w:marBottom w:val="0"/>
      <w:divBdr>
        <w:top w:val="none" w:sz="0" w:space="0" w:color="auto"/>
        <w:left w:val="none" w:sz="0" w:space="0" w:color="auto"/>
        <w:bottom w:val="none" w:sz="0" w:space="0" w:color="auto"/>
        <w:right w:val="none" w:sz="0" w:space="0" w:color="auto"/>
      </w:divBdr>
    </w:div>
    <w:div w:id="140032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2</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程晓伟</cp:lastModifiedBy>
  <cp:revision>29</cp:revision>
  <cp:lastPrinted>2020-05-25T03:43:00Z</cp:lastPrinted>
  <dcterms:created xsi:type="dcterms:W3CDTF">2018-04-12T06:57:00Z</dcterms:created>
  <dcterms:modified xsi:type="dcterms:W3CDTF">2020-05-25T05:33:00Z</dcterms:modified>
</cp:coreProperties>
</file>